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commentsExtensible.xml" ContentType="application/vnd.openxmlformats-officedocument.wordprocessingml.commentsExtensibl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30CE" w:rsidRPr="007630CE" w:rsidRDefault="007630CE" w:rsidP="0032358E">
      <w:pPr>
        <w:spacing w:after="0" w:line="240" w:lineRule="auto"/>
        <w:jc w:val="center"/>
        <w:rPr>
          <w:rFonts w:ascii="ibm plex sans" w:hAnsi="ibm plex sans"/>
          <w:color w:val="4472C4" w:themeColor="accent1"/>
          <w:sz w:val="32"/>
          <w:szCs w:val="32"/>
          <w:lang w:val="bg-BG"/>
        </w:rPr>
      </w:pPr>
      <w:r w:rsidRPr="007630CE">
        <w:rPr>
          <w:rFonts w:ascii="ibm plex sans" w:hAnsi="ibm plex sans"/>
          <w:color w:val="4472C4" w:themeColor="accent1"/>
          <w:sz w:val="32"/>
          <w:szCs w:val="32"/>
          <w:lang w:val="bg-BG"/>
        </w:rPr>
        <w:t>Храната и хората</w:t>
      </w:r>
    </w:p>
    <w:p w:rsidR="0032358E" w:rsidRPr="00ED3F0C" w:rsidRDefault="008B4E6A" w:rsidP="0032358E">
      <w:pPr>
        <w:spacing w:after="0" w:line="240" w:lineRule="auto"/>
        <w:jc w:val="center"/>
        <w:rPr>
          <w:rFonts w:ascii="ibm plex sans" w:hAnsi="ibm plex sans"/>
          <w:color w:val="4472C4" w:themeColor="accent1"/>
          <w:lang w:val="bg-BG"/>
        </w:rPr>
      </w:pPr>
      <w:r w:rsidRPr="00297ED7">
        <w:rPr>
          <w:rFonts w:ascii="ibm plex sans" w:hAnsi="ibm plex sans"/>
          <w:b/>
          <w:bCs/>
          <w:lang w:val="bg-BG"/>
        </w:rPr>
        <w:t>РАБОТЕН ЛИСТ</w:t>
      </w:r>
      <w:r w:rsidR="005A7678">
        <w:rPr>
          <w:rFonts w:ascii="ibm plex sans" w:hAnsi="ibm plex sans"/>
          <w:lang w:val="bg-BG"/>
        </w:rPr>
        <w:t xml:space="preserve"> </w:t>
      </w:r>
      <w:r w:rsidRPr="00ED3F0C">
        <w:rPr>
          <w:rFonts w:ascii="ibm plex sans" w:hAnsi="ibm plex sans"/>
          <w:color w:val="4472C4" w:themeColor="accent1"/>
          <w:lang w:val="bg-BG"/>
        </w:rPr>
        <w:t xml:space="preserve">ЕКИП </w:t>
      </w:r>
      <w:r w:rsidR="0032358E" w:rsidRPr="00ED3F0C">
        <w:rPr>
          <w:rFonts w:ascii="ibm plex sans" w:hAnsi="ibm plex sans"/>
          <w:color w:val="4472C4" w:themeColor="accent1"/>
          <w:lang w:val="bg-BG"/>
        </w:rPr>
        <w:t>1</w:t>
      </w:r>
      <w:r w:rsidR="00322850" w:rsidRPr="00ED3F0C">
        <w:rPr>
          <w:rFonts w:ascii="ibm plex sans" w:hAnsi="ibm plex sans"/>
          <w:color w:val="4472C4" w:themeColor="accent1"/>
          <w:lang w:val="bg-BG"/>
        </w:rPr>
        <w:t>.</w:t>
      </w:r>
      <w:r w:rsidR="00833377" w:rsidRPr="00ED3F0C">
        <w:rPr>
          <w:rFonts w:ascii="ibm plex sans" w:hAnsi="ibm plex sans"/>
          <w:color w:val="4472C4" w:themeColor="accent1"/>
          <w:lang w:val="bg-BG"/>
        </w:rPr>
        <w:t xml:space="preserve"> </w:t>
      </w:r>
      <w:r w:rsidR="007630CE" w:rsidRPr="00ED3F0C">
        <w:rPr>
          <w:rFonts w:ascii="ibm plex sans" w:hAnsi="ibm plex sans"/>
          <w:color w:val="4472C4" w:themeColor="accent1"/>
          <w:lang w:val="bg-BG"/>
        </w:rPr>
        <w:t>Е</w:t>
      </w:r>
      <w:r w:rsidR="00ED3F0C" w:rsidRPr="00ED3F0C">
        <w:rPr>
          <w:rFonts w:ascii="ibm plex sans" w:hAnsi="ibm plex sans"/>
          <w:color w:val="4472C4" w:themeColor="accent1"/>
          <w:lang w:val="bg-BG"/>
        </w:rPr>
        <w:t>НЕРГИЙНИ ГАСТРОНОМИ</w:t>
      </w:r>
    </w:p>
    <w:p w:rsidR="009907A4" w:rsidRPr="00A335F8" w:rsidRDefault="005A7678" w:rsidP="00A335F8">
      <w:pPr>
        <w:pStyle w:val="3"/>
        <w:spacing w:before="0" w:beforeAutospacing="0" w:after="0" w:afterAutospacing="0"/>
        <w:rPr>
          <w:rStyle w:val="a4"/>
          <w:rFonts w:ascii="ibm plex sans" w:hAnsi="ibm plex sans"/>
          <w:b w:val="0"/>
          <w:bCs w:val="0"/>
          <w:color w:val="ED7D31" w:themeColor="accent2"/>
          <w:spacing w:val="3"/>
          <w:sz w:val="22"/>
          <w:szCs w:val="22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3719513</wp:posOffset>
            </wp:positionH>
            <wp:positionV relativeFrom="paragraph">
              <wp:posOffset>50165</wp:posOffset>
            </wp:positionV>
            <wp:extent cx="2671445" cy="1652905"/>
            <wp:effectExtent l="0" t="0" r="0" b="4445"/>
            <wp:wrapThrough wrapText="bothSides">
              <wp:wrapPolygon edited="0">
                <wp:start x="0" y="0"/>
                <wp:lineTo x="0" y="21409"/>
                <wp:lineTo x="21410" y="21409"/>
                <wp:lineTo x="21410" y="0"/>
                <wp:lineTo x="0" y="0"/>
              </wp:wrapPolygon>
            </wp:wrapThrough>
            <wp:docPr id="7" name="Picture 7" descr="A picture containing outdoor, grass, tree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outdoor, grass, tree, pers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445" cy="165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B4E6A" w:rsidRPr="00297ED7">
        <w:rPr>
          <w:lang w:val="bg-BG"/>
        </w:rPr>
        <w:br/>
      </w:r>
      <w:r w:rsidR="005D58FC" w:rsidRPr="00A335F8">
        <w:rPr>
          <w:rStyle w:val="a4"/>
          <w:rFonts w:cstheme="minorHAnsi"/>
          <w:color w:val="ED7D31" w:themeColor="accent2"/>
          <w:sz w:val="22"/>
          <w:szCs w:val="22"/>
          <w:shd w:val="clear" w:color="auto" w:fill="FFFFFF"/>
          <w:lang w:val="bg-BG"/>
        </w:rPr>
        <w:t xml:space="preserve">         </w:t>
      </w:r>
      <w:r w:rsidR="00ED3F0C" w:rsidRPr="00A335F8">
        <w:rPr>
          <w:rStyle w:val="a4"/>
          <w:rFonts w:ascii="ibm plex sans" w:hAnsi="ibm plex sans" w:cstheme="minorHAnsi"/>
          <w:b w:val="0"/>
          <w:bCs w:val="0"/>
          <w:color w:val="ED7D31" w:themeColor="accent2"/>
          <w:sz w:val="22"/>
          <w:szCs w:val="22"/>
          <w:shd w:val="clear" w:color="auto" w:fill="FFFFFF"/>
          <w:lang w:val="bg-BG"/>
        </w:rPr>
        <w:t>Колкото хора попитате за храна и храненето им, толкова различни отговора ще получите.</w:t>
      </w:r>
      <w:r w:rsidR="00A335F8" w:rsidRPr="00A335F8">
        <w:rPr>
          <w:rStyle w:val="a4"/>
          <w:rFonts w:ascii="ibm plex sans" w:hAnsi="ibm plex sans" w:cstheme="minorHAnsi"/>
          <w:b w:val="0"/>
          <w:bCs w:val="0"/>
          <w:color w:val="ED7D31" w:themeColor="accent2"/>
          <w:sz w:val="22"/>
          <w:szCs w:val="22"/>
          <w:shd w:val="clear" w:color="auto" w:fill="FFFFFF"/>
          <w:lang w:val="bg-BG"/>
        </w:rPr>
        <w:t xml:space="preserve"> Но бъдете сигурни, че</w:t>
      </w:r>
      <w:r w:rsidR="00A335F8" w:rsidRPr="00A335F8">
        <w:rPr>
          <w:rStyle w:val="a4"/>
          <w:rFonts w:cstheme="minorHAnsi"/>
          <w:i w:val="0"/>
          <w:iCs w:val="0"/>
          <w:color w:val="ED7D31" w:themeColor="accent2"/>
          <w:sz w:val="22"/>
          <w:szCs w:val="22"/>
          <w:shd w:val="clear" w:color="auto" w:fill="FFFFFF"/>
          <w:lang w:val="bg-BG"/>
        </w:rPr>
        <w:t xml:space="preserve"> </w:t>
      </w:r>
      <w:r w:rsidR="00A335F8" w:rsidRPr="00A335F8">
        <w:rPr>
          <w:rFonts w:ascii="ibm plex sans" w:hAnsi="ibm plex sans"/>
          <w:b w:val="0"/>
          <w:bCs w:val="0"/>
          <w:i/>
          <w:iCs/>
          <w:color w:val="ED7D31" w:themeColor="accent2"/>
          <w:spacing w:val="3"/>
          <w:sz w:val="22"/>
          <w:szCs w:val="22"/>
          <w:lang w:val="bg-BG"/>
        </w:rPr>
        <w:t>всяка инвестиция в добрата храна е инвестиция за добро здраве!</w:t>
      </w:r>
      <w:r>
        <w:rPr>
          <w:rFonts w:ascii="ibm plex sans" w:hAnsi="ibm plex sans"/>
          <w:b w:val="0"/>
          <w:bCs w:val="0"/>
          <w:i/>
          <w:iCs/>
          <w:color w:val="ED7D31" w:themeColor="accent2"/>
          <w:spacing w:val="3"/>
          <w:sz w:val="22"/>
          <w:szCs w:val="22"/>
          <w:lang w:val="bg-BG"/>
        </w:rPr>
        <w:t xml:space="preserve"> </w:t>
      </w:r>
      <w:r w:rsidRPr="005A7678">
        <w:rPr>
          <w:rFonts w:ascii="ibm plex sans" w:hAnsi="ibm plex sans"/>
          <w:b w:val="0"/>
          <w:bCs w:val="0"/>
          <w:i/>
          <w:iCs/>
          <w:color w:val="ED7D31" w:themeColor="accent2"/>
          <w:spacing w:val="3"/>
          <w:sz w:val="22"/>
          <w:szCs w:val="22"/>
          <w:lang w:val="bg-BG"/>
        </w:rPr>
        <w:t>Инвестирайте в знания, усилия и трудолюбие!</w:t>
      </w:r>
      <w:r w:rsidRPr="005A7678">
        <w:rPr>
          <w:noProof/>
        </w:rPr>
        <w:t xml:space="preserve"> </w:t>
      </w:r>
      <w:r w:rsidR="00EF2668">
        <w:rPr>
          <w:rStyle w:val="a4"/>
          <w:rFonts w:cstheme="minorHAnsi"/>
          <w:color w:val="4472C4" w:themeColor="accent1"/>
          <w:shd w:val="clear" w:color="auto" w:fill="FFFFFF"/>
        </w:rPr>
        <w:br/>
      </w:r>
      <w:r w:rsidR="005D58FC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    </w:t>
      </w:r>
      <w:r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</w:t>
      </w:r>
      <w:r w:rsidR="005D58FC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Направете Ваше интер</w:t>
      </w:r>
      <w:r w:rsidR="00737C53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>вю</w:t>
      </w:r>
      <w:r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и п</w:t>
      </w:r>
      <w:r w:rsidR="005D58FC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>опитайте другите:</w:t>
      </w:r>
    </w:p>
    <w:p w:rsidR="009907A4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Какво представлява добрата храна?</w:t>
      </w:r>
    </w:p>
    <w:p w:rsidR="00680A84" w:rsidRPr="0009180A" w:rsidRDefault="00680A84" w:rsidP="0009180A">
      <w:pPr>
        <w:spacing w:after="0" w:line="36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</w:t>
      </w:r>
    </w:p>
    <w:p w:rsidR="009907A4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Каква е връзката между точните науки и добрата храна?</w:t>
      </w:r>
    </w:p>
    <w:p w:rsidR="00047669" w:rsidRPr="0009180A" w:rsidRDefault="00047669" w:rsidP="0009180A">
      <w:pPr>
        <w:spacing w:after="0" w:line="36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</w:t>
      </w:r>
    </w:p>
    <w:p w:rsidR="009907A4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Едно и също нещо ли означава вкусна и здравословна храна?</w:t>
      </w:r>
    </w:p>
    <w:p w:rsidR="00047669" w:rsidRPr="0009180A" w:rsidRDefault="00047669" w:rsidP="0009180A">
      <w:pPr>
        <w:spacing w:after="0" w:line="36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</w:t>
      </w:r>
    </w:p>
    <w:p w:rsidR="00047669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Лесно ли е да се храним здравословно?</w:t>
      </w:r>
    </w:p>
    <w:p w:rsidR="000A10A4" w:rsidRDefault="00047669" w:rsidP="00A335F8">
      <w:pPr>
        <w:spacing w:after="0" w:line="240" w:lineRule="auto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</w:t>
      </w:r>
      <w:r w:rsidR="009C20DB" w:rsidRPr="003D201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br/>
      </w:r>
      <w:r w:rsidR="000D4FB5" w:rsidRPr="0009180A">
        <w:rPr>
          <w:rStyle w:val="a4"/>
          <w:rFonts w:cstheme="minorHAnsi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>Задача 1.</w:t>
      </w:r>
      <w:r w:rsidR="000D4FB5" w:rsidRPr="0009180A">
        <w:rPr>
          <w:rStyle w:val="a4"/>
          <w:rFonts w:cstheme="minorHAnsi"/>
          <w:i w:val="0"/>
          <w:iCs w:val="0"/>
          <w:color w:val="4472C4" w:themeColor="accent1"/>
          <w:shd w:val="clear" w:color="auto" w:fill="FFFFFF"/>
          <w:lang w:val="bg-BG"/>
        </w:rPr>
        <w:t xml:space="preserve"> </w:t>
      </w:r>
      <w:r w:rsidR="00706E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Сравнете хранителната стойност </w:t>
      </w:r>
      <w:r w:rsidR="009C22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на 200 cm</w:t>
      </w:r>
      <w:r w:rsidR="009C223F" w:rsidRPr="005A7678">
        <w:rPr>
          <w:rStyle w:val="a4"/>
          <w:rFonts w:cstheme="minorHAnsi"/>
          <w:i w:val="0"/>
          <w:iCs w:val="0"/>
          <w:shd w:val="clear" w:color="auto" w:fill="FFFFFF"/>
          <w:vertAlign w:val="superscript"/>
          <w:lang w:val="bg-BG"/>
        </w:rPr>
        <w:t>3</w:t>
      </w:r>
      <w:r w:rsidR="009C22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</w:t>
      </w:r>
      <w:r w:rsidR="00706E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обезмаслено краве мляко и същото количество </w:t>
      </w:r>
      <w:r w:rsidR="00854760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газирана напитка</w:t>
      </w:r>
      <w:r w:rsidR="00706E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.</w:t>
      </w:r>
    </w:p>
    <w:p w:rsidR="00BE3058" w:rsidRPr="00706E3F" w:rsidRDefault="00DE1534" w:rsidP="0096561C">
      <w:pPr>
        <w:spacing w:after="0" w:line="276" w:lineRule="auto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inline distT="0" distB="0" distL="0" distR="0">
            <wp:extent cx="2319338" cy="2675276"/>
            <wp:effectExtent l="19050" t="19050" r="24130" b="10795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 rotWithShape="1">
                    <a:blip r:embed="rId8" cstate="print"/>
                    <a:srcRect l="16367" t="29279" r="53303" b="18243"/>
                    <a:stretch/>
                  </pic:blipFill>
                  <pic:spPr bwMode="auto">
                    <a:xfrm>
                      <a:off x="0" y="0"/>
                      <a:ext cx="2331386" cy="2689173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</w:t>
      </w:r>
      <w:r w:rsidR="00F07CE4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                </w:t>
      </w:r>
      <w:r w:rsidR="00854760">
        <w:rPr>
          <w:noProof/>
          <w:lang w:val="en-GB" w:eastAsia="en-GB" w:bidi="ar-SA"/>
        </w:rPr>
        <w:drawing>
          <wp:inline distT="0" distB="0" distL="0" distR="0">
            <wp:extent cx="2290233" cy="2697276"/>
            <wp:effectExtent l="19050" t="19050" r="14817" b="26874"/>
            <wp:docPr id="3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030" cy="27005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B0F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7CE4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</w:t>
      </w:r>
    </w:p>
    <w:p w:rsidR="00737C53" w:rsidRDefault="000D4FB5" w:rsidP="003317C9">
      <w:pPr>
        <w:spacing w:after="0" w:line="240" w:lineRule="auto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0D4FB5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Сравнението показва че:</w:t>
      </w:r>
      <w:r w:rsidR="000C14B2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br/>
        <w:t>А.</w:t>
      </w:r>
      <w:r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 </w:t>
      </w:r>
      <w:r w:rsidR="003317C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Газираната напитка</w:t>
      </w:r>
      <w:r w:rsidR="000C14B2" w:rsidRPr="000C14B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доставя само енергия под формата на 24 g захар.</w:t>
      </w:r>
      <w:r w:rsidR="000C14B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br/>
      </w:r>
      <w:r w:rsidR="000C14B2" w:rsidRPr="000C14B2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Б.</w:t>
      </w:r>
      <w:r w:rsidR="000C14B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</w:t>
      </w:r>
      <w:r w:rsidR="00E829C8" w:rsidRPr="00E829C8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Обезмасленото мляко обезпечава 20% от белтъците.</w:t>
      </w:r>
      <w:r w:rsidR="00E829C8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br/>
      </w:r>
      <w:r w:rsidR="00E829C8" w:rsidRPr="00B20EA2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В. </w:t>
      </w:r>
      <w:r w:rsidR="00B20EA2" w:rsidRPr="00B20EA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Обезмасленото мляко обезпечава 40% от необходимия калций.</w:t>
      </w:r>
      <w:r w:rsidR="00B20EA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br/>
      </w:r>
      <w:r w:rsidR="00B20EA2" w:rsidRPr="001F1FBE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Г.</w:t>
      </w:r>
      <w:r w:rsidR="00B20EA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="003317C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Газираната напитка</w:t>
      </w:r>
      <w:r w:rsidR="00737C53"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доставя 35% от витамин В</w:t>
      </w:r>
      <w:r w:rsidR="00737C53" w:rsidRPr="00737C53">
        <w:rPr>
          <w:rStyle w:val="a4"/>
          <w:rFonts w:ascii="ibm plex sans" w:hAnsi="ibm plex sans"/>
          <w:i w:val="0"/>
          <w:iCs w:val="0"/>
          <w:shd w:val="clear" w:color="auto" w:fill="FFFFFF"/>
          <w:vertAlign w:val="subscript"/>
          <w:lang w:val="bg-BG"/>
        </w:rPr>
        <w:t>2</w:t>
      </w:r>
      <w:r w:rsid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.</w:t>
      </w:r>
    </w:p>
    <w:p w:rsidR="00737C53" w:rsidRDefault="00737C53" w:rsidP="003317C9">
      <w:pPr>
        <w:spacing w:after="0" w:line="240" w:lineRule="auto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737C53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Д.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Само </w:t>
      </w:r>
      <w:r w:rsidR="003317C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газираната напитка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съдържа витамин С.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br/>
      </w:r>
      <w:r w:rsidRPr="00737C53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Е.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Само обезмасленото мляко съдържа жел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я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зо.</w:t>
      </w:r>
    </w:p>
    <w:p w:rsidR="00120718" w:rsidRDefault="009C20DB" w:rsidP="00D95E28">
      <w:pPr>
        <w:spacing w:after="120" w:line="276" w:lineRule="auto"/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</w:pPr>
      <w:r w:rsidRPr="000C14B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lastRenderedPageBreak/>
        <w:br/>
      </w:r>
      <w:r w:rsidR="009961C4" w:rsidRPr="00D95E28"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 xml:space="preserve">Задача 1. </w:t>
      </w:r>
      <w:r w:rsidR="00D95E28" w:rsidRPr="00D95E28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Енергиен гастроном. </w:t>
      </w:r>
      <w:r w:rsidR="00D95E28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br/>
      </w:r>
      <w:r w:rsidR="00D95E28" w:rsidRPr="005A7678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А.</w:t>
      </w:r>
      <w:r w:rsidR="00D95E28" w:rsidRPr="00D95E28"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Да изследваме как влияе температурата на готвене върху гъстотата, твърдостта, вкуса и вида на храната.</w:t>
      </w:r>
    </w:p>
    <w:p w:rsidR="00D95E28" w:rsidRDefault="00D95E28" w:rsidP="00D95E28">
      <w:pPr>
        <w:spacing w:after="0" w:line="240" w:lineRule="auto"/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Направете опита</w:t>
      </w:r>
    </w:p>
    <w:p w:rsidR="00F1341E" w:rsidRPr="009A471F" w:rsidRDefault="00F1341E" w:rsidP="00D95E28">
      <w:pPr>
        <w:spacing w:after="0" w:line="240" w:lineRule="auto"/>
        <w:rPr>
          <w:rFonts w:eastAsia="Times New Roman" w:cstheme="minorHAnsi"/>
          <w:b/>
          <w:bCs/>
          <w:color w:val="4472C4" w:themeColor="accent1"/>
          <w:sz w:val="12"/>
          <w:szCs w:val="24"/>
          <w:shd w:val="clear" w:color="auto" w:fill="FFFFFF"/>
          <w:lang w:val="bg-BG"/>
        </w:rPr>
      </w:pPr>
    </w:p>
    <w:p w:rsidR="00D95E28" w:rsidRPr="00D95E28" w:rsidRDefault="009A471F" w:rsidP="00D95E28">
      <w:pPr>
        <w:spacing w:after="0" w:line="240" w:lineRule="auto"/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b/>
          <w:bCs/>
          <w:noProof/>
          <w:color w:val="4472C4" w:themeColor="accent1"/>
          <w:sz w:val="24"/>
          <w:szCs w:val="24"/>
          <w:lang w:val="en-GB" w:eastAsia="en-GB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3977005</wp:posOffset>
            </wp:positionH>
            <wp:positionV relativeFrom="paragraph">
              <wp:posOffset>217170</wp:posOffset>
            </wp:positionV>
            <wp:extent cx="2745105" cy="1892300"/>
            <wp:effectExtent l="19050" t="0" r="0" b="0"/>
            <wp:wrapThrough wrapText="bothSides">
              <wp:wrapPolygon edited="0">
                <wp:start x="-150" y="0"/>
                <wp:lineTo x="-150" y="21310"/>
                <wp:lineTo x="21585" y="21310"/>
                <wp:lineTo x="21585" y="0"/>
                <wp:lineTo x="-15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95E28"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Да изследваме влиянието на температурата върху храната</w:t>
      </w:r>
      <w:r w:rsidR="00D95E28" w:rsidRPr="00D95E28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="00D95E28" w:rsidRPr="00D95E28"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  <w:t>(опитът изисква помощ от възрастен)</w:t>
      </w: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Материали:</w:t>
      </w:r>
      <w:r w:rsidRPr="00D95E28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3 яйца, тиган, котлон, вода, секундомер, сол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D95E28" w:rsidRPr="00D95E28" w:rsidRDefault="00D95E28" w:rsidP="00D95E28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Времетраене:</w:t>
      </w:r>
      <w:r w:rsidR="00417390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30 минути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D95E28" w:rsidRPr="00D95E28" w:rsidRDefault="00D95E28" w:rsidP="00D95E28">
      <w:pPr>
        <w:spacing w:after="0" w:line="240" w:lineRule="auto"/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 xml:space="preserve">Време е за действие: </w:t>
      </w: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1. сипете вода в тигана (напълнете около </w:t>
      </w:r>
      <m:oMath>
        <m:f>
          <m:fPr>
            <m:ctrlPr>
              <w:rPr>
                <w:rFonts w:ascii="Cambria Math" w:eastAsia="Times New Roman" w:hAnsi="Cambria Math" w:cstheme="minorHAnsi"/>
                <w:i/>
                <w:sz w:val="24"/>
                <w:szCs w:val="24"/>
                <w:shd w:val="clear" w:color="auto" w:fill="FFFFFF"/>
                <w:lang w:val="bg-BG"/>
              </w:rPr>
            </m:ctrlPr>
          </m:fPr>
          <m:num>
            <m:r>
              <w:rPr>
                <w:rFonts w:ascii="Cambria Math" w:eastAsia="Times New Roman" w:hAnsi="Cambria Math" w:cstheme="minorHAnsi"/>
                <w:sz w:val="24"/>
                <w:szCs w:val="24"/>
                <w:shd w:val="clear" w:color="auto" w:fill="FFFFFF"/>
                <w:lang w:val="bg-BG"/>
              </w:rPr>
              <m:t>1</m:t>
            </m:r>
          </m:num>
          <m:den>
            <m:r>
              <w:rPr>
                <w:rFonts w:ascii="Cambria Math" w:eastAsia="Times New Roman" w:hAnsi="Cambria Math" w:cstheme="minorHAnsi"/>
                <w:sz w:val="24"/>
                <w:szCs w:val="24"/>
                <w:shd w:val="clear" w:color="auto" w:fill="FFFFFF"/>
                <w:lang w:val="bg-BG"/>
              </w:rPr>
              <m:t>3</m:t>
            </m:r>
          </m:den>
        </m:f>
      </m:oMath>
      <w:r w:rsidR="006A0E0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от обема му), прибавете половин чаена лъжичка сол и загрейте водата на котлона. Махнете тигана от котлона в момента на завирането на водата.</w:t>
      </w: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2. счупете едно яйце и внимателно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,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без да разкъсвате жълтъка му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,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го поставете в тигана (без черупката).</w:t>
      </w: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3. Засечете 5 минути и наблюдавайте как се променя външния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т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му вид</w:t>
      </w: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4. Повторете същото с второто и третото яйце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,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като променяте температурата на водата и времето, за което яйцето се обработва термично.</w:t>
      </w:r>
    </w:p>
    <w:p w:rsidR="00D95E28" w:rsidRPr="009A471F" w:rsidRDefault="00D95E28" w:rsidP="00D95E28">
      <w:pPr>
        <w:spacing w:after="120" w:line="276" w:lineRule="auto"/>
        <w:rPr>
          <w:rFonts w:eastAsia="Times New Roman" w:cstheme="minorHAnsi"/>
          <w:color w:val="4472C4" w:themeColor="accent1"/>
          <w:sz w:val="16"/>
          <w:szCs w:val="24"/>
          <w:shd w:val="clear" w:color="auto" w:fill="FFFFFF"/>
          <w:lang w:val="bg-BG"/>
        </w:rPr>
      </w:pPr>
    </w:p>
    <w:p w:rsidR="00417390" w:rsidRDefault="00D95E28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Формулирайте хипотеза</w:t>
      </w:r>
      <w:r w:rsid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:</w:t>
      </w:r>
    </w:p>
    <w:p w:rsidR="00417390" w:rsidRDefault="00417390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…………………………………………………………………………………………………………………………………………………………….</w:t>
      </w:r>
    </w:p>
    <w:p w:rsidR="00417390" w:rsidRDefault="00417390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…………………………………………………………………………………………………………………………………………………………….</w:t>
      </w:r>
      <w:r w:rsidR="00D95E28"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Използвайте информацията от таблицата за условията на следващите две проби на опита и попълвайте данните от наблюдението в нея. </w:t>
      </w:r>
    </w:p>
    <w:tbl>
      <w:tblPr>
        <w:tblStyle w:val="ab"/>
        <w:tblW w:w="10345" w:type="dxa"/>
        <w:tblInd w:w="-3" w:type="dxa"/>
        <w:tblLook w:val="04A0"/>
      </w:tblPr>
      <w:tblGrid>
        <w:gridCol w:w="1615"/>
        <w:gridCol w:w="1530"/>
        <w:gridCol w:w="1350"/>
        <w:gridCol w:w="2700"/>
        <w:gridCol w:w="1350"/>
        <w:gridCol w:w="1800"/>
      </w:tblGrid>
      <w:tr w:rsidR="009909CC" w:rsidRPr="00F1341E" w:rsidTr="009909CC">
        <w:tc>
          <w:tcPr>
            <w:tcW w:w="1615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/>
              <w:rPr>
                <w:rFonts w:eastAsia="Times New Roman" w:cstheme="minorHAnsi"/>
                <w:sz w:val="20"/>
                <w:szCs w:val="20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0"/>
                <w:szCs w:val="20"/>
                <w:lang w:val="bg-BG"/>
              </w:rPr>
              <w:t>№ на пробата с яйце</w:t>
            </w:r>
          </w:p>
        </w:tc>
        <w:tc>
          <w:tcPr>
            <w:tcW w:w="153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/>
              <w:rPr>
                <w:rFonts w:eastAsia="Times New Roman" w:cstheme="minorHAnsi"/>
                <w:sz w:val="20"/>
                <w:szCs w:val="20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0"/>
                <w:szCs w:val="20"/>
                <w:lang w:val="bg-BG"/>
              </w:rPr>
              <w:t>Температура на приготвяне</w:t>
            </w:r>
          </w:p>
        </w:tc>
        <w:tc>
          <w:tcPr>
            <w:tcW w:w="135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/>
              <w:rPr>
                <w:rFonts w:eastAsia="Times New Roman" w:cstheme="minorHAnsi"/>
                <w:sz w:val="20"/>
                <w:szCs w:val="20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0"/>
                <w:szCs w:val="20"/>
                <w:lang w:val="bg-BG"/>
              </w:rPr>
              <w:t>Време на приготвяне</w:t>
            </w:r>
          </w:p>
        </w:tc>
        <w:tc>
          <w:tcPr>
            <w:tcW w:w="270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/>
              <w:rPr>
                <w:rFonts w:eastAsia="Times New Roman" w:cstheme="minorHAnsi"/>
                <w:sz w:val="20"/>
                <w:szCs w:val="20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0"/>
                <w:szCs w:val="20"/>
                <w:lang w:val="bg-BG"/>
              </w:rPr>
              <w:t>Гъстота (плътност) на яйцето след термичната обработка</w:t>
            </w:r>
          </w:p>
        </w:tc>
        <w:tc>
          <w:tcPr>
            <w:tcW w:w="135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/>
              <w:rPr>
                <w:rFonts w:eastAsia="Times New Roman" w:cstheme="minorHAnsi"/>
                <w:sz w:val="20"/>
                <w:szCs w:val="20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0"/>
                <w:szCs w:val="20"/>
                <w:lang w:val="bg-BG"/>
              </w:rPr>
              <w:t>Твърдост</w:t>
            </w:r>
          </w:p>
        </w:tc>
        <w:tc>
          <w:tcPr>
            <w:tcW w:w="180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/>
              <w:rPr>
                <w:rFonts w:eastAsia="Times New Roman" w:cstheme="minorHAnsi"/>
                <w:sz w:val="20"/>
                <w:szCs w:val="20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0"/>
                <w:szCs w:val="20"/>
                <w:lang w:val="bg-BG"/>
              </w:rPr>
              <w:t>Външен вид (апетитен или не)</w:t>
            </w:r>
          </w:p>
        </w:tc>
      </w:tr>
      <w:tr w:rsidR="009909CC" w:rsidRPr="00F1341E" w:rsidTr="009909CC">
        <w:tc>
          <w:tcPr>
            <w:tcW w:w="1615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color w:val="4A4A4A"/>
                <w:szCs w:val="22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Cs w:val="22"/>
                <w:lang w:val="bg-BG"/>
              </w:rPr>
              <w:t>Проба 1</w:t>
            </w:r>
            <w:r w:rsidRPr="00F1341E">
              <w:rPr>
                <w:rFonts w:eastAsia="Times New Roman" w:cstheme="minorHAnsi"/>
                <w:color w:val="4A4A4A"/>
                <w:szCs w:val="22"/>
                <w:lang w:val="bg-BG"/>
              </w:rPr>
              <w:br/>
            </w:r>
            <w:r w:rsidRPr="00F1341E">
              <w:rPr>
                <w:rFonts w:eastAsia="Times New Roman" w:cstheme="minorHAnsi"/>
                <w:i/>
                <w:iCs/>
                <w:color w:val="4A4A4A"/>
                <w:szCs w:val="22"/>
                <w:lang w:val="bg-BG"/>
              </w:rPr>
              <w:t> (яйце 1)</w:t>
            </w:r>
          </w:p>
        </w:tc>
        <w:tc>
          <w:tcPr>
            <w:tcW w:w="153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90</w:t>
            </w:r>
            <w:r w:rsidR="00F1341E"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– </w:t>
            </w: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95</w:t>
            </w:r>
            <w:r w:rsidR="00F1341E"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</w:t>
            </w:r>
            <w:proofErr w:type="spellStart"/>
            <w:r w:rsidRPr="00F1341E">
              <w:rPr>
                <w:rFonts w:eastAsia="Times New Roman" w:cstheme="minorHAnsi"/>
                <w:color w:val="4A4A4A"/>
                <w:szCs w:val="22"/>
                <w:vertAlign w:val="superscript"/>
                <w:lang w:val="bg-BG"/>
              </w:rPr>
              <w:t>о</w:t>
            </w: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С</w:t>
            </w:r>
            <w:proofErr w:type="spellEnd"/>
          </w:p>
        </w:tc>
        <w:tc>
          <w:tcPr>
            <w:tcW w:w="135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5 минути</w:t>
            </w:r>
          </w:p>
        </w:tc>
        <w:tc>
          <w:tcPr>
            <w:tcW w:w="270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35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80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</w:tr>
      <w:tr w:rsidR="009909CC" w:rsidRPr="00F1341E" w:rsidTr="001F7C61">
        <w:tc>
          <w:tcPr>
            <w:tcW w:w="1615" w:type="dxa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Cs w:val="22"/>
                <w:lang w:val="bg-BG"/>
              </w:rPr>
              <w:t>Проба 2</w:t>
            </w:r>
            <w:r w:rsidRPr="00F1341E">
              <w:rPr>
                <w:rFonts w:eastAsia="Times New Roman" w:cstheme="minorHAnsi"/>
                <w:color w:val="4A4A4A"/>
                <w:szCs w:val="22"/>
                <w:lang w:val="bg-BG"/>
              </w:rPr>
              <w:br/>
            </w:r>
            <w:r w:rsidRPr="00F1341E">
              <w:rPr>
                <w:rFonts w:eastAsia="Times New Roman" w:cstheme="minorHAnsi"/>
                <w:i/>
                <w:iCs/>
                <w:color w:val="4A4A4A"/>
                <w:szCs w:val="22"/>
                <w:lang w:val="bg-BG"/>
              </w:rPr>
              <w:t> (яйце 2)</w:t>
            </w:r>
          </w:p>
        </w:tc>
        <w:tc>
          <w:tcPr>
            <w:tcW w:w="1530" w:type="dxa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100</w:t>
            </w:r>
            <w:r w:rsidR="00F1341E"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– </w:t>
            </w: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110</w:t>
            </w:r>
            <w:r w:rsidR="00F1341E"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</w:t>
            </w:r>
            <w:proofErr w:type="spellStart"/>
            <w:r w:rsidR="00F1341E" w:rsidRPr="00F1341E">
              <w:rPr>
                <w:rFonts w:eastAsia="Times New Roman" w:cstheme="minorHAnsi"/>
                <w:color w:val="4A4A4A"/>
                <w:szCs w:val="22"/>
                <w:vertAlign w:val="superscript"/>
                <w:lang w:val="bg-BG"/>
              </w:rPr>
              <w:t>о</w:t>
            </w: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С</w:t>
            </w:r>
            <w:proofErr w:type="spellEnd"/>
          </w:p>
        </w:tc>
        <w:tc>
          <w:tcPr>
            <w:tcW w:w="1350" w:type="dxa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5 минути</w:t>
            </w:r>
          </w:p>
        </w:tc>
        <w:tc>
          <w:tcPr>
            <w:tcW w:w="270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35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80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</w:tr>
      <w:tr w:rsidR="009909CC" w:rsidRPr="00F1341E" w:rsidTr="00B85DE5">
        <w:tc>
          <w:tcPr>
            <w:tcW w:w="1615" w:type="dxa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Cs w:val="22"/>
                <w:lang w:val="bg-BG"/>
              </w:rPr>
              <w:t>Проба 3</w:t>
            </w:r>
            <w:r w:rsidRPr="00F1341E">
              <w:rPr>
                <w:rFonts w:eastAsia="Times New Roman" w:cstheme="minorHAnsi"/>
                <w:color w:val="4A4A4A"/>
                <w:szCs w:val="22"/>
                <w:lang w:val="bg-BG"/>
              </w:rPr>
              <w:br/>
            </w:r>
            <w:r w:rsidRPr="00F1341E">
              <w:rPr>
                <w:rFonts w:eastAsia="Times New Roman" w:cstheme="minorHAnsi"/>
                <w:i/>
                <w:iCs/>
                <w:color w:val="4A4A4A"/>
                <w:szCs w:val="22"/>
                <w:lang w:val="bg-BG"/>
              </w:rPr>
              <w:t> (яйце 3)</w:t>
            </w:r>
          </w:p>
        </w:tc>
        <w:tc>
          <w:tcPr>
            <w:tcW w:w="1530" w:type="dxa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100</w:t>
            </w:r>
            <w:r w:rsidR="00F1341E"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– </w:t>
            </w: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110</w:t>
            </w:r>
            <w:r w:rsidR="00F1341E"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</w:t>
            </w:r>
            <w:proofErr w:type="spellStart"/>
            <w:r w:rsidR="00F1341E" w:rsidRPr="00F1341E">
              <w:rPr>
                <w:rFonts w:eastAsia="Times New Roman" w:cstheme="minorHAnsi"/>
                <w:color w:val="4A4A4A"/>
                <w:szCs w:val="22"/>
                <w:vertAlign w:val="superscript"/>
                <w:lang w:val="bg-BG"/>
              </w:rPr>
              <w:t>о</w:t>
            </w: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С</w:t>
            </w:r>
            <w:proofErr w:type="spellEnd"/>
          </w:p>
        </w:tc>
        <w:tc>
          <w:tcPr>
            <w:tcW w:w="1350" w:type="dxa"/>
            <w:vAlign w:val="center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  <w:r w:rsidRPr="00F1341E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10 минути</w:t>
            </w:r>
          </w:p>
        </w:tc>
        <w:tc>
          <w:tcPr>
            <w:tcW w:w="270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35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800" w:type="dxa"/>
          </w:tcPr>
          <w:p w:rsidR="009909CC" w:rsidRPr="00F1341E" w:rsidRDefault="009909CC" w:rsidP="009909CC">
            <w:pPr>
              <w:spacing w:after="120" w:line="276" w:lineRule="auto"/>
              <w:rPr>
                <w:rFonts w:eastAsia="Times New Roman" w:cstheme="minorHAnsi"/>
                <w:sz w:val="24"/>
                <w:szCs w:val="24"/>
                <w:shd w:val="clear" w:color="auto" w:fill="FFFFFF"/>
                <w:lang w:val="bg-BG"/>
              </w:rPr>
            </w:pPr>
          </w:p>
        </w:tc>
      </w:tr>
    </w:tbl>
    <w:p w:rsidR="00417390" w:rsidRPr="008C3886" w:rsidRDefault="00417390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</w:rPr>
      </w:pPr>
    </w:p>
    <w:p w:rsidR="00D95E28" w:rsidRDefault="00D95E28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Направ</w:t>
      </w:r>
      <w:r w:rsidR="005A7678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е</w:t>
      </w: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те извод за влиянието на температурата върху хранителните вещества в яйцето.</w:t>
      </w:r>
    </w:p>
    <w:p w:rsidR="008C3886" w:rsidRPr="008C3886" w:rsidRDefault="008C3886" w:rsidP="008C3886">
      <w:pPr>
        <w:spacing w:after="120" w:line="36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60FF1" w:rsidRDefault="008C3886" w:rsidP="0059692D">
      <w:pPr>
        <w:spacing w:after="0" w:line="24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8C3886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lastRenderedPageBreak/>
        <w:t>Б.</w:t>
      </w:r>
      <w:r w:rsidRPr="008C3886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Знаете ли как да определите колко прясно е едно яйце? Като използвате плътността му. </w:t>
      </w:r>
      <w:r w:rsidR="005A7678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Колкото по-прясно е едно яйце, толкова по-голяма е неговата маса. </w:t>
      </w:r>
      <w:r w:rsidR="007F368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Поставете под всяко </w:t>
      </w:r>
      <w:r w:rsidR="006A0E0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яйце </w:t>
      </w:r>
      <w:r w:rsidR="007F368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цифрата, която показва „възрастта“ му: </w:t>
      </w:r>
    </w:p>
    <w:p w:rsidR="00417390" w:rsidRDefault="007F368F" w:rsidP="00E60FF1">
      <w:pPr>
        <w:spacing w:after="0" w:line="240" w:lineRule="auto"/>
        <w:ind w:right="-187"/>
        <w:jc w:val="center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6A0E0E">
        <w:rPr>
          <w:rFonts w:eastAsia="Times New Roman" w:cstheme="minorHAnsi"/>
          <w:b/>
          <w:sz w:val="24"/>
          <w:szCs w:val="24"/>
          <w:shd w:val="clear" w:color="auto" w:fill="FFFFFF"/>
          <w:lang w:val="bg-BG"/>
        </w:rPr>
        <w:t>1.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на 1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– 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2 дни; </w:t>
      </w:r>
      <w:r w:rsidRPr="006A0E0E">
        <w:rPr>
          <w:rFonts w:eastAsia="Times New Roman" w:cstheme="minorHAnsi"/>
          <w:b/>
          <w:sz w:val="24"/>
          <w:szCs w:val="24"/>
          <w:shd w:val="clear" w:color="auto" w:fill="FFFFFF"/>
          <w:lang w:val="bg-BG"/>
        </w:rPr>
        <w:t>2.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на 1 седмица; </w:t>
      </w:r>
      <w:r w:rsidRPr="006A0E0E">
        <w:rPr>
          <w:rFonts w:eastAsia="Times New Roman" w:cstheme="minorHAnsi"/>
          <w:b/>
          <w:sz w:val="24"/>
          <w:szCs w:val="24"/>
          <w:shd w:val="clear" w:color="auto" w:fill="FFFFFF"/>
          <w:lang w:val="bg-BG"/>
        </w:rPr>
        <w:t>3.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="006A0E0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н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а 2</w:t>
      </w:r>
      <w:r w:rsidR="00F1341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– 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3 седмици; </w:t>
      </w:r>
      <w:r w:rsidRPr="006A0E0E">
        <w:rPr>
          <w:rFonts w:eastAsia="Times New Roman" w:cstheme="minorHAnsi"/>
          <w:b/>
          <w:sz w:val="24"/>
          <w:szCs w:val="24"/>
          <w:shd w:val="clear" w:color="auto" w:fill="FFFFFF"/>
          <w:lang w:val="bg-BG"/>
        </w:rPr>
        <w:t>4.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на 4 седмици.</w:t>
      </w:r>
    </w:p>
    <w:p w:rsidR="00E60FF1" w:rsidRDefault="0052708B" w:rsidP="00E60FF1">
      <w:pPr>
        <w:spacing w:after="120" w:line="276" w:lineRule="auto"/>
        <w:jc w:val="center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noProof/>
          <w:sz w:val="24"/>
          <w:szCs w:val="24"/>
          <w:shd w:val="clear" w:color="auto" w:fill="FFFFFF"/>
          <w:lang w:val="en-GB" w:eastAsia="en-GB" w:bidi="ar-SA"/>
        </w:rPr>
        <w:drawing>
          <wp:inline distT="0" distB="0" distL="0" distR="0">
            <wp:extent cx="4232251" cy="13906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202" cy="139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08B" w:rsidRDefault="0052708B" w:rsidP="00E60FF1">
      <w:pPr>
        <w:spacing w:after="120" w:line="276" w:lineRule="auto"/>
        <w:jc w:val="center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 …………….              ……………..            ……………….           ………………</w:t>
      </w:r>
    </w:p>
    <w:p w:rsidR="00A335F8" w:rsidRPr="0059692D" w:rsidRDefault="0052708B" w:rsidP="0059692D">
      <w:pPr>
        <w:spacing w:after="0" w:line="240" w:lineRule="auto"/>
        <w:rPr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  <w:r w:rsidRPr="0059692D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Задач</w:t>
      </w:r>
      <w:r w:rsidR="0059692D" w:rsidRPr="0059692D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а</w:t>
      </w:r>
      <w:r w:rsidRPr="0059692D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 xml:space="preserve"> 2.</w:t>
      </w:r>
      <w:r w:rsidRPr="0059692D">
        <w:rPr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 Да изследваме енергията в хранителните вещества.</w:t>
      </w:r>
    </w:p>
    <w:p w:rsidR="0059692D" w:rsidRDefault="0059692D" w:rsidP="0059692D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59692D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А.</w:t>
      </w:r>
      <w:r w:rsidRPr="0059692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Припомнете си формите на енергия и преходите между тях, като означ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ите</w:t>
      </w:r>
      <w:r w:rsidRPr="0059692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схемата.</w:t>
      </w:r>
    </w:p>
    <w:p w:rsidR="0059692D" w:rsidRDefault="0059692D" w:rsidP="0059692D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              </w:t>
      </w:r>
      <w:r>
        <w:rPr>
          <w:noProof/>
          <w:lang w:val="en-GB" w:eastAsia="en-GB" w:bidi="ar-SA"/>
        </w:rPr>
        <w:drawing>
          <wp:inline distT="0" distB="0" distL="0" distR="0">
            <wp:extent cx="4990386" cy="3033713"/>
            <wp:effectExtent l="0" t="0" r="1270" b="0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669" b="7168"/>
                    <a:stretch/>
                  </pic:blipFill>
                  <pic:spPr bwMode="auto">
                    <a:xfrm>
                      <a:off x="0" y="0"/>
                      <a:ext cx="5022565" cy="30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692D" w:rsidRDefault="0059692D" w:rsidP="0059692D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59692D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Б.</w:t>
      </w:r>
      <w:r w:rsidRPr="0059692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Как живите организми преобразуват енергията на хранителните вещества? </w:t>
      </w:r>
    </w:p>
    <w:p w:rsidR="004913F4" w:rsidRPr="004913F4" w:rsidRDefault="004913F4" w:rsidP="003E6E11">
      <w:pPr>
        <w:spacing w:after="0" w:line="240" w:lineRule="auto"/>
        <w:jc w:val="both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60325</wp:posOffset>
            </wp:positionV>
            <wp:extent cx="2353945" cy="2131060"/>
            <wp:effectExtent l="19050" t="19050" r="27305" b="21590"/>
            <wp:wrapThrough wrapText="bothSides">
              <wp:wrapPolygon edited="0">
                <wp:start x="-175" y="-193"/>
                <wp:lineTo x="-175" y="21819"/>
                <wp:lineTo x="21851" y="21819"/>
                <wp:lineTo x="21851" y="-193"/>
                <wp:lineTo x="-175" y="-193"/>
              </wp:wrapPolygon>
            </wp:wrapThrough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0798" r="9886"/>
                    <a:stretch/>
                  </pic:blipFill>
                  <pic:spPr bwMode="auto">
                    <a:xfrm>
                      <a:off x="0" y="0"/>
                      <a:ext cx="2353945" cy="21310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    </w:t>
      </w:r>
      <w:r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Всяка жизнена дейност на човека е свързана с непрекъснат разход на енергия, която се набавя чрез консумацията на храна.</w:t>
      </w:r>
    </w:p>
    <w:p w:rsidR="004913F4" w:rsidRDefault="004913F4" w:rsidP="003E6E11">
      <w:pPr>
        <w:spacing w:after="0" w:line="240" w:lineRule="auto"/>
        <w:jc w:val="both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    Енергията на храната се освобождава в тялото на човека чрез окисление на въглехидратите, мазнините и белтъците.</w:t>
      </w:r>
    </w:p>
    <w:p w:rsidR="004913F4" w:rsidRPr="004913F4" w:rsidRDefault="003E6E11" w:rsidP="003E6E11">
      <w:pPr>
        <w:spacing w:after="0" w:line="240" w:lineRule="auto"/>
        <w:jc w:val="both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   </w:t>
      </w:r>
      <w:r w:rsidR="004913F4"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Всички видове енергия</w:t>
      </w:r>
      <w:r w:rsidR="00E20297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,</w:t>
      </w:r>
      <w:r w:rsidR="004913F4"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след като се използват</w:t>
      </w:r>
      <w:r w:rsidR="00E20297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,</w:t>
      </w:r>
      <w:r w:rsidR="004913F4"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се превръ</w:t>
      </w: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щ</w:t>
      </w:r>
      <w:r w:rsidR="004913F4"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ат в топлина, която се отделя от тялото във външната среда.</w:t>
      </w:r>
    </w:p>
    <w:p w:rsidR="004913F4" w:rsidRDefault="003E6E11" w:rsidP="003E6E11">
      <w:pPr>
        <w:spacing w:after="0" w:line="240" w:lineRule="auto"/>
        <w:jc w:val="both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   </w:t>
      </w:r>
      <w:r w:rsidR="004913F4" w:rsidRPr="004913F4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Това позволява да се определят енергийните коефициенти на различни дейности на човека чрез измерване на количеството на отделената от тялото му топлинна енергия.</w:t>
      </w:r>
    </w:p>
    <w:p w:rsidR="004913F4" w:rsidRDefault="004913F4" w:rsidP="004913F4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4913F4" w:rsidRDefault="003E6E11" w:rsidP="004913F4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 w:rsidRPr="00C85E4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lastRenderedPageBreak/>
        <w:t xml:space="preserve">Как се преобразува химичната енергия на хранителните вещества и за какво се използва? Решете задачата, за да отговорите на въпроса. </w:t>
      </w:r>
      <w:r w:rsidR="00C85E4E" w:rsidRPr="00C85E4E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Използвайте ключовите думи:</w:t>
      </w:r>
    </w:p>
    <w:p w:rsidR="00C85E4E" w:rsidRPr="00DC176D" w:rsidRDefault="00C85E4E" w:rsidP="004913F4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DC176D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За вид енергия: </w:t>
      </w:r>
      <w:r w:rsidRPr="00DC176D"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  <w:t>механична, химична, топлинна, електрична</w:t>
      </w:r>
      <w:r w:rsidR="00272EEC"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  <w:t>.</w:t>
      </w:r>
      <w:r w:rsidRPr="00DC176D"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  <w:br/>
      </w:r>
      <w:r w:rsidRPr="00DC176D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За какво се използва: </w:t>
      </w:r>
      <w:r w:rsidRPr="00DC176D"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  <w:t>поддържане на постоянна телесна температура, за движение, за източник на енергия на организма, за умствена дейност и регулация на жизнените процеси</w:t>
      </w:r>
      <w:r w:rsidR="00272EEC">
        <w:rPr>
          <w:rFonts w:eastAsia="Times New Roman" w:cstheme="minorHAnsi"/>
          <w:i/>
          <w:iCs/>
          <w:color w:val="4472C4" w:themeColor="accent1"/>
          <w:sz w:val="24"/>
          <w:szCs w:val="24"/>
          <w:shd w:val="clear" w:color="auto" w:fill="FFFFFF"/>
          <w:lang w:val="bg-BG"/>
        </w:rPr>
        <w:t>.</w:t>
      </w:r>
    </w:p>
    <w:p w:rsidR="003E6E11" w:rsidRDefault="00C85E4E" w:rsidP="00950C59">
      <w:pPr>
        <w:spacing w:after="0" w:line="240" w:lineRule="auto"/>
        <w:jc w:val="center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inline distT="0" distB="0" distL="0" distR="0">
            <wp:extent cx="5883487" cy="3839634"/>
            <wp:effectExtent l="19050" t="0" r="2963" b="0"/>
            <wp:docPr id="22" name="Picture 2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Graphical user interface, application&#10;&#10;Description automatically generated"/>
                    <pic:cNvPicPr/>
                  </pic:nvPicPr>
                  <pic:blipFill rotWithShape="1">
                    <a:blip r:embed="rId14" cstate="print"/>
                    <a:srcRect l="24778" t="23917" r="24972" b="26905"/>
                    <a:stretch/>
                  </pic:blipFill>
                  <pic:spPr bwMode="auto">
                    <a:xfrm>
                      <a:off x="0" y="0"/>
                      <a:ext cx="5883487" cy="3839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C176D" w:rsidRPr="00DC176D" w:rsidRDefault="00950C59" w:rsidP="00DC176D">
      <w:pPr>
        <w:pStyle w:val="a5"/>
        <w:shd w:val="clear" w:color="auto" w:fill="FFFFFF"/>
        <w:spacing w:before="0" w:beforeAutospacing="0"/>
        <w:rPr>
          <w:rFonts w:ascii="Calibri" w:hAnsi="Calibri" w:cs="Calibri"/>
          <w:color w:val="4A4A4A"/>
          <w:lang w:val="bg-BG"/>
        </w:rPr>
      </w:pPr>
      <w:r>
        <w:rPr>
          <w:rFonts w:ascii="Calibri" w:hAnsi="Calibri" w:cs="Calibri"/>
          <w:b/>
          <w:bCs/>
          <w:noProof/>
          <w:color w:val="4A4A4A"/>
          <w:lang w:val="en-GB" w:eastAsia="en-GB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-288290</wp:posOffset>
            </wp:positionH>
            <wp:positionV relativeFrom="paragraph">
              <wp:posOffset>538480</wp:posOffset>
            </wp:positionV>
            <wp:extent cx="4321175" cy="1825625"/>
            <wp:effectExtent l="19050" t="0" r="3175" b="0"/>
            <wp:wrapThrough wrapText="bothSides">
              <wp:wrapPolygon edited="0">
                <wp:start x="-95" y="0"/>
                <wp:lineTo x="-95" y="21412"/>
                <wp:lineTo x="21616" y="21412"/>
                <wp:lineTo x="21616" y="0"/>
                <wp:lineTo x="-95" y="0"/>
              </wp:wrapPolygon>
            </wp:wrapThrough>
            <wp:docPr id="23" name="Picture 23" descr="A picture containing text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picture containing text, clip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0325" b="6637"/>
                    <a:stretch/>
                  </pic:blipFill>
                  <pic:spPr bwMode="auto">
                    <a:xfrm>
                      <a:off x="0" y="0"/>
                      <a:ext cx="4321175" cy="182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DC176D" w:rsidRPr="00DC176D">
        <w:rPr>
          <w:rStyle w:val="a3"/>
          <w:rFonts w:ascii="Calibri" w:hAnsi="Calibri" w:cs="Calibri"/>
          <w:color w:val="4A4A4A"/>
          <w:lang w:val="bg-BG"/>
        </w:rPr>
        <w:t>В.</w:t>
      </w:r>
      <w:r w:rsidR="00DC176D" w:rsidRPr="00DC176D">
        <w:rPr>
          <w:rFonts w:ascii="Calibri" w:hAnsi="Calibri" w:cs="Calibri"/>
          <w:color w:val="4A4A4A"/>
          <w:lang w:val="bg-BG"/>
        </w:rPr>
        <w:t> Проучете информацията на схемата и избройте емоциите и чувствата на човека, които са свързани с разход на най-голямо количество топлинна енергия. Обяснете защо е така.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……………………………………………..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……………………………………………..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…………………………………………………………………………………………………………………………………………………….………..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………………………………………………………………………………………………………………………………….…………………………..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……………………………………………………………………………………………………………………………………………………………..</w:t>
      </w:r>
    </w:p>
    <w:p w:rsidR="00DC176D" w:rsidRDefault="00DC176D" w:rsidP="00DC176D">
      <w:pPr>
        <w:spacing w:after="0" w:line="36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……………………………………………………………………………………………………………………………………………………………..</w:t>
      </w:r>
    </w:p>
    <w:p w:rsidR="004913F4" w:rsidRDefault="00DC176D" w:rsidP="004913F4">
      <w:pPr>
        <w:spacing w:after="0" w:line="240" w:lineRule="auto"/>
        <w:rPr>
          <w:rFonts w:cstheme="minorHAnsi"/>
          <w:color w:val="4A4A4A"/>
          <w:sz w:val="24"/>
          <w:szCs w:val="24"/>
          <w:shd w:val="clear" w:color="auto" w:fill="FFFFFF"/>
          <w:lang w:val="bg-BG"/>
        </w:rPr>
      </w:pPr>
      <w:proofErr w:type="spellStart"/>
      <w:r w:rsidRPr="00DC176D">
        <w:rPr>
          <w:rStyle w:val="a3"/>
          <w:rFonts w:cstheme="minorHAnsi"/>
          <w:color w:val="4A4A4A"/>
          <w:sz w:val="24"/>
          <w:szCs w:val="24"/>
          <w:shd w:val="clear" w:color="auto" w:fill="FFFFFF"/>
        </w:rPr>
        <w:lastRenderedPageBreak/>
        <w:t>Задача</w:t>
      </w:r>
      <w:proofErr w:type="spellEnd"/>
      <w:r w:rsidRPr="00DC176D">
        <w:rPr>
          <w:rStyle w:val="a3"/>
          <w:rFonts w:cstheme="minorHAnsi"/>
          <w:color w:val="4A4A4A"/>
          <w:sz w:val="24"/>
          <w:szCs w:val="24"/>
          <w:shd w:val="clear" w:color="auto" w:fill="FFFFFF"/>
        </w:rPr>
        <w:t xml:space="preserve"> 3.</w:t>
      </w:r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> </w:t>
      </w:r>
      <w:proofErr w:type="spellStart"/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>Да</w:t>
      </w:r>
      <w:proofErr w:type="spellEnd"/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>изследваме</w:t>
      </w:r>
      <w:proofErr w:type="spellEnd"/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>калориите</w:t>
      </w:r>
      <w:proofErr w:type="spellEnd"/>
      <w:r w:rsidRPr="00DC176D">
        <w:rPr>
          <w:rFonts w:cstheme="minorHAnsi"/>
          <w:color w:val="4A4A4A"/>
          <w:sz w:val="24"/>
          <w:szCs w:val="24"/>
          <w:shd w:val="clear" w:color="auto" w:fill="FFFFFF"/>
        </w:rPr>
        <w:t>.</w:t>
      </w:r>
      <w:r w:rsidR="00525531">
        <w:rPr>
          <w:rFonts w:cstheme="minorHAnsi"/>
          <w:color w:val="4A4A4A"/>
          <w:sz w:val="24"/>
          <w:szCs w:val="24"/>
          <w:shd w:val="clear" w:color="auto" w:fill="FFFFFF"/>
        </w:rPr>
        <w:br/>
      </w:r>
      <w:r w:rsidR="00E27554" w:rsidRPr="00E27554">
        <w:rPr>
          <w:rFonts w:cstheme="minorHAnsi"/>
          <w:b/>
          <w:bCs/>
          <w:color w:val="4A4A4A"/>
          <w:sz w:val="24"/>
          <w:szCs w:val="24"/>
          <w:shd w:val="clear" w:color="auto" w:fill="FFFFFF"/>
          <w:lang w:val="bg-BG"/>
        </w:rPr>
        <w:t>А.</w:t>
      </w:r>
      <w:r w:rsidR="00E27554">
        <w:rPr>
          <w:rFonts w:cstheme="minorHAnsi"/>
          <w:color w:val="4A4A4A"/>
          <w:sz w:val="24"/>
          <w:szCs w:val="24"/>
          <w:shd w:val="clear" w:color="auto" w:fill="FFFFFF"/>
          <w:lang w:val="bg-BG"/>
        </w:rPr>
        <w:t xml:space="preserve"> </w:t>
      </w:r>
      <w:r w:rsidR="00525531">
        <w:rPr>
          <w:rFonts w:cstheme="minorHAnsi"/>
          <w:color w:val="4A4A4A"/>
          <w:sz w:val="24"/>
          <w:szCs w:val="24"/>
          <w:shd w:val="clear" w:color="auto" w:fill="FFFFFF"/>
          <w:lang w:val="bg-BG"/>
        </w:rPr>
        <w:t>На схемата е показано как изглеждат 500 калории в стомаха.</w:t>
      </w:r>
    </w:p>
    <w:p w:rsidR="004913F4" w:rsidRDefault="00525531" w:rsidP="00525531">
      <w:pPr>
        <w:spacing w:after="12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cstheme="minorHAnsi"/>
          <w:color w:val="4A4A4A"/>
          <w:sz w:val="24"/>
          <w:szCs w:val="24"/>
          <w:shd w:val="clear" w:color="auto" w:fill="FFFFFF"/>
          <w:lang w:val="bg-BG"/>
        </w:rPr>
        <w:t>Наблюдавайте схемата и отговорете на въпросите:</w:t>
      </w:r>
    </w:p>
    <w:p w:rsidR="004913F4" w:rsidRDefault="00E27554" w:rsidP="004913F4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                   </w:t>
      </w:r>
      <w:r w:rsidR="00525531">
        <w:rPr>
          <w:noProof/>
          <w:lang w:val="en-GB" w:eastAsia="en-GB" w:bidi="ar-SA"/>
        </w:rPr>
        <w:drawing>
          <wp:inline distT="0" distB="0" distL="0" distR="0">
            <wp:extent cx="4700588" cy="1863358"/>
            <wp:effectExtent l="0" t="0" r="5080" b="3810"/>
            <wp:docPr id="2" name="Picture 2" descr="A picture containing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calenda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8669" b="31899"/>
                    <a:stretch/>
                  </pic:blipFill>
                  <pic:spPr bwMode="auto">
                    <a:xfrm>
                      <a:off x="0" y="0"/>
                      <a:ext cx="4710027" cy="18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25531" w:rsidRDefault="00525531" w:rsidP="004913F4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E27554" w:rsidRDefault="00E27554" w:rsidP="00525531">
      <w:pPr>
        <w:pStyle w:val="a6"/>
        <w:numPr>
          <w:ilvl w:val="0"/>
          <w:numId w:val="10"/>
        </w:num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Еднакъв обем ли заемат в стомаха различните храни? …………………………………………………….</w:t>
      </w:r>
    </w:p>
    <w:p w:rsidR="00E27554" w:rsidRDefault="00E27554" w:rsidP="00525531">
      <w:pPr>
        <w:pStyle w:val="a6"/>
        <w:numPr>
          <w:ilvl w:val="0"/>
          <w:numId w:val="10"/>
        </w:num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Кои храни ни засищат най-много? ……………………………………………….…………………………………….</w:t>
      </w:r>
    </w:p>
    <w:p w:rsidR="00E27554" w:rsidRDefault="00E27554" w:rsidP="00525531">
      <w:pPr>
        <w:pStyle w:val="a6"/>
        <w:numPr>
          <w:ilvl w:val="0"/>
          <w:numId w:val="10"/>
        </w:num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Каква е правилната доза храна, която е препоръчително да се приема на едно хранене? </w:t>
      </w:r>
    </w:p>
    <w:p w:rsidR="00E27554" w:rsidRDefault="00E27554" w:rsidP="00E27554">
      <w:pPr>
        <w:pStyle w:val="a6"/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……………………………………………………..……………………………………………………….………………………………</w:t>
      </w:r>
    </w:p>
    <w:p w:rsidR="00525531" w:rsidRPr="00775884" w:rsidRDefault="005C3744" w:rsidP="00391982">
      <w:pPr>
        <w:spacing w:after="0" w:line="240" w:lineRule="auto"/>
        <w:ind w:right="-6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379730</wp:posOffset>
            </wp:positionV>
            <wp:extent cx="3390900" cy="2291715"/>
            <wp:effectExtent l="0" t="0" r="0" b="0"/>
            <wp:wrapThrough wrapText="bothSides">
              <wp:wrapPolygon edited="0">
                <wp:start x="0" y="0"/>
                <wp:lineTo x="0" y="21367"/>
                <wp:lineTo x="21479" y="21367"/>
                <wp:lineTo x="21479" y="0"/>
                <wp:lineTo x="0" y="0"/>
              </wp:wrapPolygon>
            </wp:wrapThrough>
            <wp:docPr id="24" name="Picture 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7554" w:rsidRPr="00E2755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Б.</w:t>
      </w:r>
      <w:r w:rsidR="00E27554" w:rsidRPr="00E2755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След като проучите информацията за калориите, хранителната стойност и как се измерват, решете задачите.</w:t>
      </w:r>
      <w:r w:rsidR="00E27554" w:rsidRPr="00E2755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br/>
      </w:r>
      <w:r w:rsidR="0028024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1. 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При </w:t>
      </w:r>
      <w:r w:rsidR="00996528" w:rsidRP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измерването на енергията на дадена проба храна с калориметър в 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него </w:t>
      </w:r>
      <w:r w:rsidR="0099652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протичат 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топлинни</w:t>
      </w:r>
      <w:r w:rsidR="0099652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явления</w:t>
      </w:r>
      <w:r w:rsidR="00996528" w:rsidRP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</w:t>
      </w:r>
      <w:r w:rsidR="0039198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и преходи в състоянието</w:t>
      </w:r>
      <w:r w:rsidR="0099652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на вещества</w:t>
      </w:r>
      <w:r w:rsidR="0039198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та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. </w:t>
      </w:r>
      <w:r w:rsidR="0028024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Подчертайте топлинните явления с една черта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, а</w:t>
      </w:r>
      <w:r w:rsidR="0028024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преходите на вещества 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– </w:t>
      </w:r>
      <w:r w:rsidR="00280248"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с две черти</w:t>
      </w:r>
      <w:r w:rsidR="0099652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.</w:t>
      </w:r>
    </w:p>
    <w:p w:rsidR="00280248" w:rsidRDefault="00280248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280248" w:rsidRDefault="00280248" w:rsidP="00280248">
      <w:pPr>
        <w:spacing w:after="0" w:line="360" w:lineRule="auto"/>
        <w:rPr>
          <w:rFonts w:cstheme="minorHAnsi"/>
          <w:i/>
          <w:iCs/>
          <w:color w:val="000000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     </w:t>
      </w:r>
      <w:r w:rsidRPr="00280248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топене, топлообмен, </w:t>
      </w:r>
      <w:r w:rsidRPr="00280248">
        <w:rPr>
          <w:rFonts w:cstheme="minorHAnsi"/>
          <w:i/>
          <w:iCs/>
          <w:color w:val="000000"/>
          <w:sz w:val="24"/>
          <w:szCs w:val="24"/>
          <w:shd w:val="clear" w:color="auto" w:fill="FFFFFF"/>
          <w:lang w:val="bg-BG"/>
        </w:rPr>
        <w:t xml:space="preserve">втвърдяване, </w:t>
      </w:r>
    </w:p>
    <w:p w:rsidR="00280248" w:rsidRPr="00280248" w:rsidRDefault="00280248" w:rsidP="00280248">
      <w:pPr>
        <w:spacing w:after="0" w:line="360" w:lineRule="auto"/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</w:pPr>
      <w:r>
        <w:rPr>
          <w:rFonts w:cstheme="minorHAnsi"/>
          <w:i/>
          <w:iCs/>
          <w:color w:val="000000"/>
          <w:sz w:val="24"/>
          <w:szCs w:val="24"/>
          <w:shd w:val="clear" w:color="auto" w:fill="FFFFFF"/>
          <w:lang w:val="bg-BG"/>
        </w:rPr>
        <w:t xml:space="preserve">     </w:t>
      </w:r>
      <w:r w:rsidRPr="00280248">
        <w:rPr>
          <w:rFonts w:cstheme="minorHAnsi"/>
          <w:i/>
          <w:iCs/>
          <w:color w:val="000000"/>
          <w:sz w:val="24"/>
          <w:szCs w:val="24"/>
          <w:shd w:val="clear" w:color="auto" w:fill="FFFFFF"/>
          <w:lang w:val="bg-BG"/>
        </w:rPr>
        <w:t>конвекция, изпарение</w:t>
      </w:r>
    </w:p>
    <w:p w:rsidR="00280248" w:rsidRDefault="00280248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A62B87" w:rsidRDefault="00A62B87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A62B87" w:rsidRDefault="00A62B87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775884" w:rsidRDefault="00775884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775884" w:rsidRDefault="00775884" w:rsidP="00E27554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2. Изберете верните за опита на схемата твърдения.</w:t>
      </w:r>
    </w:p>
    <w:p w:rsidR="00DA3533" w:rsidRDefault="00DA3533" w:rsidP="00E27554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b/>
          <w:bCs/>
          <w:noProof/>
          <w:sz w:val="24"/>
          <w:szCs w:val="24"/>
          <w:lang w:val="en-GB" w:eastAsia="en-GB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-336550</wp:posOffset>
            </wp:positionH>
            <wp:positionV relativeFrom="paragraph">
              <wp:posOffset>80010</wp:posOffset>
            </wp:positionV>
            <wp:extent cx="3697605" cy="2454910"/>
            <wp:effectExtent l="19050" t="0" r="0" b="0"/>
            <wp:wrapThrough wrapText="bothSides">
              <wp:wrapPolygon edited="0">
                <wp:start x="-111" y="0"/>
                <wp:lineTo x="-111" y="21455"/>
                <wp:lineTo x="21589" y="21455"/>
                <wp:lineTo x="21589" y="0"/>
                <wp:lineTo x="-111" y="0"/>
              </wp:wrapPolygon>
            </wp:wrapThrough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60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3533" w:rsidRDefault="00DA3533" w:rsidP="00E27554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</w:p>
    <w:p w:rsidR="00775884" w:rsidRPr="00775884" w:rsidRDefault="00775884" w:rsidP="00817E99">
      <w:pPr>
        <w:spacing w:after="0" w:line="240" w:lineRule="auto"/>
        <w:ind w:left="5812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А. </w:t>
      </w:r>
      <w:r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Вода 2 отдава топлина.</w:t>
      </w:r>
    </w:p>
    <w:p w:rsidR="00775884" w:rsidRDefault="00775884" w:rsidP="00817E99">
      <w:pPr>
        <w:spacing w:after="0" w:line="240" w:lineRule="auto"/>
        <w:ind w:left="5812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Б.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При смесването им не се извършва </w:t>
      </w:r>
      <w:proofErr w:type="spellStart"/>
      <w:r w:rsidR="00817E99"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топло</w:t>
      </w:r>
      <w:r w:rsidR="00817E9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о</w:t>
      </w:r>
      <w:r w:rsidR="00817E99"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бмен</w:t>
      </w:r>
      <w:proofErr w:type="spellEnd"/>
      <w:r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817E99" w:rsidRDefault="00775884" w:rsidP="00817E99">
      <w:pPr>
        <w:spacing w:after="0" w:line="240" w:lineRule="auto"/>
        <w:ind w:left="5812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В.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При смесването настъпва конвекция.</w:t>
      </w:r>
    </w:p>
    <w:p w:rsidR="00775884" w:rsidRDefault="00775884" w:rsidP="00817E99">
      <w:pPr>
        <w:spacing w:after="0" w:line="240" w:lineRule="auto"/>
        <w:ind w:left="5812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Г.</w:t>
      </w:r>
      <w:r w:rsidR="00817E9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Вода 1 отдава топлина.</w:t>
      </w:r>
    </w:p>
    <w:p w:rsidR="00775884" w:rsidRDefault="00775884" w:rsidP="00817E99">
      <w:pPr>
        <w:spacing w:after="0" w:line="240" w:lineRule="auto"/>
        <w:ind w:left="5812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77588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Д.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="00817E9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Масата на вода 1 е по-голяма и </w:t>
      </w:r>
      <w:r w:rsidRPr="0077588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затова тя отдава топлина.</w:t>
      </w:r>
    </w:p>
    <w:p w:rsidR="00775884" w:rsidRDefault="00775884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775884" w:rsidRDefault="00775884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775884" w:rsidRDefault="00775884" w:rsidP="00E2755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775884" w:rsidRPr="00227032" w:rsidRDefault="00227032" w:rsidP="00227032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-427990</wp:posOffset>
            </wp:positionH>
            <wp:positionV relativeFrom="paragraph">
              <wp:posOffset>2540</wp:posOffset>
            </wp:positionV>
            <wp:extent cx="3382010" cy="2294890"/>
            <wp:effectExtent l="19050" t="0" r="8890" b="0"/>
            <wp:wrapThrough wrapText="bothSides">
              <wp:wrapPolygon edited="0">
                <wp:start x="-122" y="0"/>
                <wp:lineTo x="-122" y="21337"/>
                <wp:lineTo x="21657" y="21337"/>
                <wp:lineTo x="21657" y="0"/>
                <wp:lineTo x="-122" y="0"/>
              </wp:wrapPolygon>
            </wp:wrapThrough>
            <wp:docPr id="6" name="Picture 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01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3. </w:t>
      </w:r>
      <w:r w:rsidR="00775884" w:rsidRPr="0022703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Възможно ли е температурата на водата, означена с №3 на схемата, да се изчисли като средноаритметично от температурите на вода № 1  и вода № 2?</w:t>
      </w:r>
    </w:p>
    <w:p w:rsidR="00227032" w:rsidRPr="00227032" w:rsidRDefault="00227032" w:rsidP="00227032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</w:p>
    <w:p w:rsidR="00775884" w:rsidRPr="00227032" w:rsidRDefault="00227032" w:rsidP="00227032">
      <w:pPr>
        <w:spacing w:after="0" w:line="360" w:lineRule="auto"/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 </w:t>
      </w:r>
      <w:r w:rsidRPr="00227032"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</w:t>
      </w:r>
    </w:p>
    <w:p w:rsidR="00227032" w:rsidRPr="00227032" w:rsidRDefault="00227032" w:rsidP="00227032">
      <w:pPr>
        <w:spacing w:after="0" w:line="360" w:lineRule="auto"/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</w:pPr>
      <w:r w:rsidRPr="00227032"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……………………………………………………………………..</w:t>
      </w:r>
    </w:p>
    <w:p w:rsidR="00227032" w:rsidRPr="00227032" w:rsidRDefault="00227032" w:rsidP="00227032">
      <w:pPr>
        <w:spacing w:after="0" w:line="360" w:lineRule="auto"/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</w:pPr>
      <w:r w:rsidRPr="00227032"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……………………………………………………………………..</w:t>
      </w:r>
    </w:p>
    <w:p w:rsidR="00227032" w:rsidRDefault="00227032" w:rsidP="00227032">
      <w:pPr>
        <w:spacing w:after="0" w:line="360" w:lineRule="auto"/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</w:pPr>
      <w:r w:rsidRPr="00227032">
        <w:rPr>
          <w:rFonts w:eastAsia="Times New Roman" w:cstheme="minorHAnsi"/>
          <w:b/>
          <w:bCs/>
          <w:color w:val="ED7D31" w:themeColor="accent2"/>
          <w:sz w:val="24"/>
          <w:szCs w:val="24"/>
          <w:shd w:val="clear" w:color="auto" w:fill="FFFFFF"/>
          <w:lang w:val="bg-BG"/>
        </w:rPr>
        <w:t>……………………………………………………………………..</w:t>
      </w:r>
    </w:p>
    <w:p w:rsidR="00227032" w:rsidRDefault="00227032" w:rsidP="00227032">
      <w:pPr>
        <w:spacing w:after="0" w:line="36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</w:p>
    <w:p w:rsidR="00C25A1F" w:rsidRDefault="00C25A1F" w:rsidP="00406AF5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C25A1F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Задача 4. </w:t>
      </w:r>
      <w:r w:rsidRPr="00C25A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Какво е общото между калориметъра и </w:t>
      </w:r>
      <w:proofErr w:type="spellStart"/>
      <w:r w:rsidRPr="00C25A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митохондриите</w:t>
      </w:r>
      <w:proofErr w:type="spellEnd"/>
      <w:r w:rsidRPr="00C25A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в клетките на организмите?</w:t>
      </w:r>
    </w:p>
    <w:p w:rsidR="00C25A1F" w:rsidRDefault="00406AF5" w:rsidP="00406AF5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06AF5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А.</w:t>
      </w:r>
      <w:r w:rsidRPr="00406AF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Първо</w:t>
      </w:r>
      <w:r w:rsidR="00544762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,</w:t>
      </w:r>
      <w:r w:rsidRPr="00406AF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нека да си отговорим на въпроса: Какво общо има горенето в неживата природа и защо трябва да запалим една вкусна храна, за да 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разберем</w:t>
      </w:r>
      <w:r w:rsidRPr="00406AF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колко калории има в нея?</w:t>
      </w:r>
    </w:p>
    <w:p w:rsidR="007F719C" w:rsidRPr="007F719C" w:rsidRDefault="007F719C" w:rsidP="007F719C">
      <w:pPr>
        <w:spacing w:after="0" w:line="240" w:lineRule="auto"/>
        <w:ind w:left="1170" w:firstLine="270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 w:rsidRPr="007F719C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Всъщност при горенето и в двата случая:</w:t>
      </w:r>
    </w:p>
    <w:p w:rsidR="007F719C" w:rsidRPr="007F719C" w:rsidRDefault="007F719C" w:rsidP="007F719C">
      <w:pPr>
        <w:spacing w:after="0" w:line="240" w:lineRule="auto"/>
        <w:ind w:left="1170" w:firstLine="270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 w:rsidRPr="007F719C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      </w:t>
      </w:r>
      <w:r w:rsidR="00544762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–</w:t>
      </w:r>
      <w:r w:rsidRPr="007F719C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веществата взаимодействат с кислорода</w:t>
      </w:r>
      <w:r w:rsidR="00544762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;</w:t>
      </w:r>
    </w:p>
    <w:p w:rsidR="007F719C" w:rsidRPr="00544762" w:rsidRDefault="00544762" w:rsidP="00544762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 w:rsidRPr="00544762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</w:t>
      </w: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                               – </w:t>
      </w:r>
      <w:r w:rsidR="007F719C" w:rsidRPr="00544762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отделя</w:t>
      </w: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се</w:t>
      </w:r>
      <w:r w:rsidR="007F719C" w:rsidRPr="00544762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голямо количество енергия</w:t>
      </w: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.</w:t>
      </w:r>
    </w:p>
    <w:p w:rsidR="007F719C" w:rsidRDefault="00CC469C" w:rsidP="007F719C">
      <w:pPr>
        <w:spacing w:after="0" w:line="240" w:lineRule="auto"/>
        <w:rPr>
          <w:noProof/>
          <w:lang w:val="bg-BG"/>
        </w:rPr>
      </w:pPr>
      <w:r w:rsidRPr="00CC469C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nk 30" o:spid="_x0000_s2052" type="#_x0000_t75" style="position:absolute;margin-left:250.2pt;margin-top:98.95pt;width:12.8pt;height:11.1pt;z-index:251666432;visibility:visibl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">
            <v:imagedata r:id="rId20" o:title=""/>
          </v:shape>
        </w:pict>
      </w:r>
      <w:r w:rsidRPr="00CC469C">
        <w:rPr>
          <w:noProof/>
        </w:rPr>
        <w:pict>
          <v:shape id="Ink 29" o:spid="_x0000_s2051" type="#_x0000_t75" style="position:absolute;margin-left:250.4pt;margin-top:98.7pt;width:9.4pt;height:20.9pt;z-index:251665408;visibility:visibl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">
            <v:imagedata r:id="rId21" o:title=""/>
          </v:shape>
        </w:pict>
      </w:r>
      <w:r w:rsidR="007F719C">
        <w:rPr>
          <w:noProof/>
          <w:lang w:val="en-GB" w:eastAsia="en-GB" w:bidi="ar-SA"/>
        </w:rPr>
        <w:drawing>
          <wp:inline distT="0" distB="0" distL="0" distR="0">
            <wp:extent cx="2928250" cy="2590800"/>
            <wp:effectExtent l="0" t="0" r="5715" b="0"/>
            <wp:docPr id="26" name="Picture 26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Graphical user interface&#10;&#10;Description automatically generated"/>
                    <pic:cNvPicPr/>
                  </pic:nvPicPr>
                  <pic:blipFill rotWithShape="1">
                    <a:blip r:embed="rId22" cstate="print"/>
                    <a:srcRect l="23783" t="19208" r="27478" b="24795"/>
                    <a:stretch/>
                  </pic:blipFill>
                  <pic:spPr bwMode="auto">
                    <a:xfrm>
                      <a:off x="0" y="0"/>
                      <a:ext cx="2936750" cy="2598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7F719C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</w:t>
      </w:r>
      <w:r w:rsidR="007F719C">
        <w:rPr>
          <w:noProof/>
          <w:lang w:val="bg-BG"/>
        </w:rPr>
        <w:t xml:space="preserve">        </w:t>
      </w:r>
      <w:r w:rsidR="007F719C">
        <w:rPr>
          <w:noProof/>
          <w:lang w:val="en-GB" w:eastAsia="en-GB" w:bidi="ar-SA"/>
        </w:rPr>
        <w:drawing>
          <wp:inline distT="0" distB="0" distL="0" distR="0">
            <wp:extent cx="3050116" cy="2391834"/>
            <wp:effectExtent l="19050" t="0" r="0" b="0"/>
            <wp:docPr id="27" name="Picture 27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Graphical user interface, website&#10;&#10;Description automatically generated"/>
                    <pic:cNvPicPr/>
                  </pic:nvPicPr>
                  <pic:blipFill rotWithShape="1">
                    <a:blip r:embed="rId23" cstate="print"/>
                    <a:srcRect l="24128" t="20053" r="29593" b="25448"/>
                    <a:stretch/>
                  </pic:blipFill>
                  <pic:spPr bwMode="auto">
                    <a:xfrm>
                      <a:off x="0" y="0"/>
                      <a:ext cx="3050116" cy="2391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A18D8" w:rsidRPr="00367C26" w:rsidRDefault="00BA18D8" w:rsidP="007F719C">
      <w:pPr>
        <w:spacing w:after="0" w:line="240" w:lineRule="auto"/>
        <w:rPr>
          <w:rFonts w:eastAsia="Times New Roman" w:cstheme="minorHAnsi"/>
          <w:color w:val="ED7D31" w:themeColor="accent2"/>
          <w:sz w:val="18"/>
          <w:szCs w:val="24"/>
          <w:shd w:val="clear" w:color="auto" w:fill="FFFFFF"/>
          <w:lang w:val="bg-BG"/>
        </w:rPr>
      </w:pPr>
    </w:p>
    <w:p w:rsidR="00BA18D8" w:rsidRPr="007454CA" w:rsidRDefault="00BA18D8" w:rsidP="007F719C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На коя от двете схеми горенето се извършва в живата клетка?</w:t>
      </w:r>
      <w:r w:rsidR="007454CA"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………………………………………………..</w:t>
      </w:r>
    </w:p>
    <w:p w:rsidR="00BA18D8" w:rsidRPr="007454CA" w:rsidRDefault="00BA18D8" w:rsidP="007F719C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Кои са продуктите на горенето на схема </w:t>
      </w:r>
      <w:r w:rsidRPr="00367C26">
        <w:rPr>
          <w:rFonts w:eastAsia="Times New Roman" w:cstheme="minorHAnsi"/>
          <w:b/>
          <w:color w:val="4472C4" w:themeColor="accent1"/>
          <w:sz w:val="24"/>
          <w:szCs w:val="24"/>
          <w:shd w:val="clear" w:color="auto" w:fill="FFFFFF"/>
          <w:lang w:val="bg-BG"/>
        </w:rPr>
        <w:t>Б.</w:t>
      </w:r>
      <w:r w:rsidRPr="00367C26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?</w:t>
      </w:r>
      <w:r w:rsidR="007454CA"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………………………………………………………………………………</w:t>
      </w:r>
    </w:p>
    <w:p w:rsidR="00BA18D8" w:rsidRPr="007454CA" w:rsidRDefault="00BA18D8" w:rsidP="007F719C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Вярно ли е, че отделената енергия от горенето на схема </w:t>
      </w:r>
      <w:r w:rsidRPr="00367C26">
        <w:rPr>
          <w:rFonts w:eastAsia="Times New Roman" w:cstheme="minorHAnsi"/>
          <w:b/>
          <w:color w:val="4472C4" w:themeColor="accent1"/>
          <w:sz w:val="24"/>
          <w:szCs w:val="24"/>
          <w:shd w:val="clear" w:color="auto" w:fill="FFFFFF"/>
          <w:lang w:val="bg-BG"/>
        </w:rPr>
        <w:t>А.</w:t>
      </w:r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не може да се използва от живите организми?</w:t>
      </w:r>
      <w:r w:rsidR="007454CA"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…………………………………………………………………………………………………………………………………..</w:t>
      </w:r>
    </w:p>
    <w:p w:rsidR="007454CA" w:rsidRDefault="007454CA" w:rsidP="007F719C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Вярно ли е, че на схема </w:t>
      </w:r>
      <w:r w:rsidRPr="00367C26">
        <w:rPr>
          <w:rFonts w:eastAsia="Times New Roman" w:cstheme="minorHAnsi"/>
          <w:b/>
          <w:color w:val="4472C4" w:themeColor="accent1"/>
          <w:sz w:val="24"/>
          <w:szCs w:val="24"/>
          <w:shd w:val="clear" w:color="auto" w:fill="FFFFFF"/>
          <w:lang w:val="bg-BG"/>
        </w:rPr>
        <w:t>Б.</w:t>
      </w:r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горенето се извършва в структура на живата клетка, наречена </w:t>
      </w:r>
      <w:proofErr w:type="spellStart"/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митохондрий</w:t>
      </w:r>
      <w:proofErr w:type="spellEnd"/>
      <w:r w:rsidRPr="007454CA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? ………………………………….</w:t>
      </w:r>
    </w:p>
    <w:p w:rsidR="007454CA" w:rsidRPr="00367C26" w:rsidRDefault="007454CA" w:rsidP="007F719C">
      <w:pPr>
        <w:spacing w:after="0" w:line="240" w:lineRule="auto"/>
        <w:rPr>
          <w:rFonts w:eastAsia="Times New Roman" w:cstheme="minorHAnsi"/>
          <w:color w:val="4472C4" w:themeColor="accent1"/>
          <w:sz w:val="18"/>
          <w:szCs w:val="24"/>
          <w:shd w:val="clear" w:color="auto" w:fill="FFFFFF"/>
          <w:lang w:val="bg-BG"/>
        </w:rPr>
      </w:pPr>
    </w:p>
    <w:p w:rsidR="007454CA" w:rsidRPr="00C63C45" w:rsidRDefault="007454CA" w:rsidP="007454CA">
      <w:pPr>
        <w:pStyle w:val="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CEBF81"/>
          <w:sz w:val="24"/>
          <w:szCs w:val="24"/>
          <w:lang w:val="bg-BG"/>
        </w:rPr>
      </w:pPr>
      <w:r w:rsidRPr="00C63C45">
        <w:rPr>
          <w:rFonts w:asciiTheme="minorHAnsi" w:hAnsiTheme="minorHAnsi" w:cstheme="minorHAnsi"/>
          <w:color w:val="CEBF81"/>
          <w:sz w:val="24"/>
          <w:szCs w:val="24"/>
          <w:lang w:val="bg-BG"/>
        </w:rPr>
        <w:t>Направете опита</w:t>
      </w:r>
    </w:p>
    <w:p w:rsidR="007454CA" w:rsidRPr="00C63C45" w:rsidRDefault="007454CA" w:rsidP="007454CA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lang w:val="bg-BG"/>
        </w:rPr>
      </w:pPr>
      <w:r w:rsidRPr="00C63C45">
        <w:rPr>
          <w:rStyle w:val="a3"/>
          <w:rFonts w:asciiTheme="minorHAnsi" w:hAnsiTheme="minorHAnsi" w:cstheme="minorHAnsi"/>
          <w:color w:val="008080"/>
          <w:lang w:val="bg-BG"/>
        </w:rPr>
        <w:t>Какво се случва със семената при покълването?</w:t>
      </w:r>
    </w:p>
    <w:p w:rsidR="007454CA" w:rsidRPr="00C63C45" w:rsidRDefault="007454CA" w:rsidP="007454CA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lang w:val="bg-BG"/>
        </w:rPr>
      </w:pPr>
      <w:r w:rsidRPr="00C63C45">
        <w:rPr>
          <w:rStyle w:val="a3"/>
          <w:rFonts w:asciiTheme="minorHAnsi" w:hAnsiTheme="minorHAnsi" w:cstheme="minorHAnsi"/>
          <w:color w:val="000000"/>
          <w:u w:val="single"/>
          <w:lang w:val="bg-BG"/>
        </w:rPr>
        <w:t>Материали:</w:t>
      </w:r>
      <w:r w:rsidRPr="00C63C45">
        <w:rPr>
          <w:rFonts w:asciiTheme="minorHAnsi" w:hAnsiTheme="minorHAnsi" w:cstheme="minorHAnsi"/>
          <w:color w:val="000000"/>
          <w:lang w:val="bg-BG"/>
        </w:rPr>
        <w:t xml:space="preserve"> 2 стъклени бутилки от 500 mL, 1 </w:t>
      </w:r>
      <w:proofErr w:type="spellStart"/>
      <w:r w:rsidRPr="00C63C45">
        <w:rPr>
          <w:rFonts w:asciiTheme="minorHAnsi" w:hAnsiTheme="minorHAnsi" w:cstheme="minorHAnsi"/>
          <w:color w:val="000000"/>
          <w:lang w:val="bg-BG"/>
        </w:rPr>
        <w:t>kg</w:t>
      </w:r>
      <w:proofErr w:type="spellEnd"/>
      <w:r w:rsidRPr="00C63C45">
        <w:rPr>
          <w:rFonts w:asciiTheme="minorHAnsi" w:hAnsiTheme="minorHAnsi" w:cstheme="minorHAnsi"/>
          <w:color w:val="000000"/>
          <w:lang w:val="bg-BG"/>
        </w:rPr>
        <w:t xml:space="preserve"> жито, два термометъра, вода, памук</w:t>
      </w:r>
      <w:r w:rsidR="00C63C45">
        <w:rPr>
          <w:rFonts w:asciiTheme="minorHAnsi" w:hAnsiTheme="minorHAnsi" w:cstheme="minorHAnsi"/>
          <w:color w:val="000000"/>
          <w:lang w:val="bg-BG"/>
        </w:rPr>
        <w:t>.</w:t>
      </w:r>
    </w:p>
    <w:p w:rsidR="007454CA" w:rsidRPr="00C63C45" w:rsidRDefault="007454CA" w:rsidP="007454CA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lang w:val="bg-BG"/>
        </w:rPr>
      </w:pPr>
      <w:r w:rsidRPr="00C63C45">
        <w:rPr>
          <w:rStyle w:val="a3"/>
          <w:rFonts w:asciiTheme="minorHAnsi" w:hAnsiTheme="minorHAnsi" w:cstheme="minorHAnsi"/>
          <w:color w:val="000000"/>
          <w:u w:val="single"/>
          <w:lang w:val="bg-BG"/>
        </w:rPr>
        <w:t>Времетраене:</w:t>
      </w:r>
      <w:r w:rsidRPr="00C63C45">
        <w:rPr>
          <w:rFonts w:asciiTheme="minorHAnsi" w:hAnsiTheme="minorHAnsi" w:cstheme="minorHAnsi"/>
          <w:color w:val="000000"/>
          <w:lang w:val="bg-BG"/>
        </w:rPr>
        <w:t> 4 дни</w:t>
      </w:r>
      <w:r w:rsidR="00C63C45">
        <w:rPr>
          <w:rFonts w:asciiTheme="minorHAnsi" w:hAnsiTheme="minorHAnsi" w:cstheme="minorHAnsi"/>
          <w:color w:val="000000"/>
          <w:lang w:val="bg-BG"/>
        </w:rPr>
        <w:t>.</w:t>
      </w:r>
    </w:p>
    <w:p w:rsidR="007454CA" w:rsidRPr="00C63C45" w:rsidRDefault="007454CA" w:rsidP="007454CA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lang w:val="bg-BG"/>
        </w:rPr>
      </w:pPr>
      <w:r w:rsidRPr="00C63C45">
        <w:rPr>
          <w:rStyle w:val="a3"/>
          <w:rFonts w:asciiTheme="minorHAnsi" w:hAnsiTheme="minorHAnsi" w:cstheme="minorHAnsi"/>
          <w:color w:val="000000"/>
          <w:u w:val="single"/>
          <w:lang w:val="bg-BG"/>
        </w:rPr>
        <w:lastRenderedPageBreak/>
        <w:t>Време е за действие:</w:t>
      </w:r>
      <w:r w:rsidRPr="00C63C45">
        <w:rPr>
          <w:rFonts w:asciiTheme="minorHAnsi" w:hAnsiTheme="minorHAnsi" w:cstheme="minorHAnsi"/>
          <w:color w:val="000000"/>
          <w:lang w:val="bg-BG"/>
        </w:rPr>
        <w:t> Напълнете двете бутилки с житни зърна, в едната добавете 50 mL вода, поставете термометър, както е показано на схемата, покрийте отвора на бутилките с памук и ги номерирайте. Поставете двете шишета на място с еднаква температура. Измервайте температурата в двете бутилки в продължение на 4 дни по едно и също време. Записвайте резултатите в таблицата.</w:t>
      </w:r>
    </w:p>
    <w:p w:rsidR="007454CA" w:rsidRPr="00C63C45" w:rsidRDefault="007454CA" w:rsidP="007454CA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lang w:val="bg-BG"/>
        </w:rPr>
      </w:pPr>
      <w:r w:rsidRPr="00C63C45">
        <w:rPr>
          <w:rStyle w:val="a3"/>
          <w:rFonts w:asciiTheme="minorHAnsi" w:hAnsiTheme="minorHAnsi" w:cstheme="minorHAnsi"/>
          <w:color w:val="000000"/>
          <w:u w:val="single"/>
          <w:lang w:val="bg-BG"/>
        </w:rPr>
        <w:t>Обяснение на опита:</w:t>
      </w:r>
      <w:r w:rsidRPr="00C63C45">
        <w:rPr>
          <w:rFonts w:asciiTheme="minorHAnsi" w:hAnsiTheme="minorHAnsi" w:cstheme="minorHAnsi"/>
          <w:color w:val="000000"/>
          <w:lang w:val="bg-BG"/>
        </w:rPr>
        <w:t> Обяснете каква е причината за описаните резултати в работния лист.</w:t>
      </w:r>
    </w:p>
    <w:p w:rsidR="007454CA" w:rsidRDefault="007454CA" w:rsidP="007F719C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7454CA" w:rsidRDefault="007454CA" w:rsidP="007F719C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2457450</wp:posOffset>
            </wp:positionH>
            <wp:positionV relativeFrom="paragraph">
              <wp:posOffset>603250</wp:posOffset>
            </wp:positionV>
            <wp:extent cx="4207510" cy="1633220"/>
            <wp:effectExtent l="0" t="0" r="2540" b="5080"/>
            <wp:wrapThrough wrapText="bothSides">
              <wp:wrapPolygon edited="0">
                <wp:start x="0" y="0"/>
                <wp:lineTo x="0" y="21415"/>
                <wp:lineTo x="21515" y="21415"/>
                <wp:lineTo x="21515" y="0"/>
                <wp:lineTo x="0" y="0"/>
              </wp:wrapPolygon>
            </wp:wrapThrough>
            <wp:docPr id="32" name="Picture 32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Text&#10;&#10;Description automatically generated with medium confidence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0310" t="59797" r="24159" b="25335"/>
                    <a:stretch/>
                  </pic:blipFill>
                  <pic:spPr bwMode="auto">
                    <a:xfrm>
                      <a:off x="0" y="0"/>
                      <a:ext cx="4207510" cy="1633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val="en-GB" w:eastAsia="en-GB" w:bidi="ar-SA"/>
        </w:rPr>
        <w:drawing>
          <wp:inline distT="0" distB="0" distL="0" distR="0">
            <wp:extent cx="1928813" cy="2613448"/>
            <wp:effectExtent l="0" t="0" r="0" b="0"/>
            <wp:docPr id="31" name="Picture 31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Diagram, engineering drawing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6201" r="21693"/>
                    <a:stretch/>
                  </pic:blipFill>
                  <pic:spPr bwMode="auto">
                    <a:xfrm>
                      <a:off x="0" y="0"/>
                      <a:ext cx="1936042" cy="2623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 </w:t>
      </w:r>
    </w:p>
    <w:p w:rsidR="00EA7547" w:rsidRDefault="00EA7547" w:rsidP="007F719C">
      <w:pPr>
        <w:spacing w:after="0" w:line="240" w:lineRule="auto"/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57150</wp:posOffset>
            </wp:positionV>
            <wp:extent cx="1870075" cy="2047875"/>
            <wp:effectExtent l="0" t="0" r="0" b="9525"/>
            <wp:wrapThrough wrapText="bothSides">
              <wp:wrapPolygon edited="0">
                <wp:start x="0" y="0"/>
                <wp:lineTo x="0" y="21500"/>
                <wp:lineTo x="21343" y="21500"/>
                <wp:lineTo x="21343" y="0"/>
                <wp:lineTo x="0" y="0"/>
              </wp:wrapPolygon>
            </wp:wrapThrough>
            <wp:docPr id="33" name="Picture 33" descr="A stack of white cube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A stack of white cubes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7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  <w:lang w:val="bg-BG"/>
        </w:rPr>
        <w:t xml:space="preserve">Проект: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Колко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 xml:space="preserve">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захар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 xml:space="preserve">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се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 xml:space="preserve">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крие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 xml:space="preserve"> в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любимите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 xml:space="preserve">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ни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 xml:space="preserve"> </w:t>
      </w:r>
      <w:proofErr w:type="spellStart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храни</w:t>
      </w:r>
      <w:proofErr w:type="spellEnd"/>
      <w:r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  <w:t>?</w:t>
      </w:r>
    </w:p>
    <w:p w:rsidR="00EA7547" w:rsidRDefault="00EA7547" w:rsidP="007F719C">
      <w:pPr>
        <w:spacing w:after="0" w:line="240" w:lineRule="auto"/>
        <w:rPr>
          <w:rStyle w:val="a3"/>
          <w:rFonts w:ascii="ibm plex sans" w:hAnsi="ibm plex sans"/>
          <w:color w:val="4A4A4A"/>
          <w:sz w:val="27"/>
          <w:szCs w:val="27"/>
          <w:shd w:val="clear" w:color="auto" w:fill="C1DC8D"/>
        </w:rPr>
      </w:pPr>
    </w:p>
    <w:p w:rsidR="00EA7547" w:rsidRPr="00EA7547" w:rsidRDefault="00EA7547" w:rsidP="00EA7547">
      <w:pPr>
        <w:pStyle w:val="a6"/>
        <w:numPr>
          <w:ilvl w:val="0"/>
          <w:numId w:val="11"/>
        </w:num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EA7547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Съберете етикетите с информация за съдържанието на храните, които консумирате за 1 ден. Изчислете колко захар се съдържа във всяка една от тях според количеството, което сте приели.</w:t>
      </w:r>
    </w:p>
    <w:p w:rsidR="00EA7547" w:rsidRPr="00EA7547" w:rsidRDefault="00EA7547" w:rsidP="00EA7547">
      <w:pPr>
        <w:pStyle w:val="a6"/>
        <w:numPr>
          <w:ilvl w:val="0"/>
          <w:numId w:val="11"/>
        </w:num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EA7547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Направете постер (табло) с резултатите и представете пред останалите.</w:t>
      </w:r>
    </w:p>
    <w:p w:rsidR="00EA7547" w:rsidRDefault="00EA7547" w:rsidP="00EA7547">
      <w:pPr>
        <w:pStyle w:val="a6"/>
        <w:numPr>
          <w:ilvl w:val="0"/>
          <w:numId w:val="11"/>
        </w:num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EA7547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Запишете в работния лист какви последствията има за здравето на човека прием</w:t>
      </w:r>
      <w:r w:rsidR="00C63C45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ът</w:t>
      </w:r>
      <w:r w:rsidRPr="00EA7547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на големи количества захар?</w:t>
      </w:r>
    </w:p>
    <w:p w:rsidR="00EA7547" w:rsidRDefault="00EA7547" w:rsidP="00EA7547">
      <w:pPr>
        <w:pStyle w:val="a6"/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EA7547" w:rsidP="00EA7547">
      <w:pPr>
        <w:pStyle w:val="a6"/>
        <w:spacing w:after="0" w:line="36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</w:t>
      </w:r>
    </w:p>
    <w:p w:rsidR="00EA7547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CC469C">
        <w:rPr>
          <w:rFonts w:eastAsia="Times New Roman" w:cstheme="minorHAnsi"/>
          <w:noProof/>
          <w:color w:val="4472C4" w:themeColor="accent1"/>
          <w:sz w:val="24"/>
          <w:szCs w:val="24"/>
          <w:lang w:val="bg-BG"/>
        </w:rPr>
        <w:lastRenderedPageBreak/>
        <w:pict>
          <v:rect id="Rectangle 34" o:spid="_x0000_s2050" style="position:absolute;margin-left:-18.05pt;margin-top:19.85pt;width:510.75pt;height:433.6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" fillcolor="white [3201]" strokecolor="#70ad47 [3209]" strokeweight="1pt"/>
        </w:pict>
      </w:r>
      <w:r w:rsidR="00EA7547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Снимки на проучените етикети с хранителна информация и </w:t>
      </w:r>
      <w:r w:rsidR="006437B1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>на таблото/постера сложете тук.</w:t>
      </w: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8915E9" w:rsidRDefault="008915E9" w:rsidP="006437B1">
      <w:pPr>
        <w:pStyle w:val="a6"/>
        <w:spacing w:after="0" w:line="360" w:lineRule="auto"/>
        <w:ind w:left="0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A53B66" w:rsidRDefault="00A53B66" w:rsidP="006437B1">
      <w:pPr>
        <w:rPr>
          <w:lang w:val="bg-BG"/>
        </w:rPr>
      </w:pPr>
    </w:p>
    <w:p w:rsidR="006437B1" w:rsidRPr="006437B1" w:rsidRDefault="00A62B87" w:rsidP="006437B1">
      <w:pPr>
        <w:rPr>
          <w:lang w:val="bg-BG"/>
        </w:rPr>
      </w:pPr>
      <w:r>
        <w:rPr>
          <w:rFonts w:eastAsia="Times New Roman" w:cstheme="minorHAnsi"/>
          <w:noProof/>
          <w:color w:val="4472C4" w:themeColor="accent1"/>
          <w:sz w:val="24"/>
          <w:szCs w:val="24"/>
          <w:lang w:val="en-GB" w:eastAsia="en-GB" w:bidi="ar-S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-234950</wp:posOffset>
            </wp:positionH>
            <wp:positionV relativeFrom="paragraph">
              <wp:posOffset>274955</wp:posOffset>
            </wp:positionV>
            <wp:extent cx="2516505" cy="1870710"/>
            <wp:effectExtent l="19050" t="0" r="0" b="0"/>
            <wp:wrapThrough wrapText="bothSides">
              <wp:wrapPolygon edited="0">
                <wp:start x="-164" y="0"/>
                <wp:lineTo x="-164" y="21336"/>
                <wp:lineTo x="21584" y="21336"/>
                <wp:lineTo x="21584" y="0"/>
                <wp:lineTo x="-164" y="0"/>
              </wp:wrapPolygon>
            </wp:wrapThrough>
            <wp:docPr id="35" name="Picture 35" descr="A picture containing text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picture containing text, clip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8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505" cy="187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>→  Готвенето е изкуство, но най-важното е всеки готвач да приготвя ……………………… храна, която е …………….. всичките си незаменими съставки</w:t>
      </w:r>
      <w:r w:rsidR="00720B9B">
        <w:rPr>
          <w:sz w:val="24"/>
          <w:szCs w:val="24"/>
          <w:lang w:val="bg-BG"/>
        </w:rPr>
        <w:t>,</w:t>
      </w:r>
      <w:r w:rsidRPr="006437B1">
        <w:rPr>
          <w:sz w:val="24"/>
          <w:szCs w:val="24"/>
          <w:lang w:val="bg-BG"/>
        </w:rPr>
        <w:t xml:space="preserve"> след като бъде сготвена.</w:t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 xml:space="preserve">→ Човекът има </w:t>
      </w:r>
      <w:r>
        <w:rPr>
          <w:sz w:val="24"/>
          <w:szCs w:val="24"/>
          <w:lang w:val="bg-BG"/>
        </w:rPr>
        <w:t>………………………</w:t>
      </w:r>
      <w:r w:rsidRPr="006437B1">
        <w:rPr>
          <w:sz w:val="24"/>
          <w:szCs w:val="24"/>
          <w:lang w:val="bg-BG"/>
        </w:rPr>
        <w:t xml:space="preserve"> хранене и трябва да приема разнообразна храна.</w:t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 xml:space="preserve">→ Храната съдържа различни вещества и осигурява </w:t>
      </w:r>
      <w:r>
        <w:rPr>
          <w:sz w:val="24"/>
          <w:szCs w:val="24"/>
          <w:lang w:val="bg-BG"/>
        </w:rPr>
        <w:t>………………………….</w:t>
      </w:r>
      <w:r w:rsidRPr="006437B1">
        <w:rPr>
          <w:sz w:val="24"/>
          <w:szCs w:val="24"/>
          <w:lang w:val="bg-BG"/>
        </w:rPr>
        <w:t xml:space="preserve"> и градивен материал.</w:t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 xml:space="preserve">→ Здравословният начин на живот включва изграждане на правилни хранителни навици и знания за </w:t>
      </w:r>
      <w:r w:rsidR="00AB4A7B">
        <w:rPr>
          <w:sz w:val="24"/>
          <w:szCs w:val="24"/>
          <w:lang w:val="bg-BG"/>
        </w:rPr>
        <w:t>……………………….</w:t>
      </w:r>
      <w:r w:rsidRPr="006437B1">
        <w:rPr>
          <w:sz w:val="24"/>
          <w:szCs w:val="24"/>
          <w:lang w:val="bg-BG"/>
        </w:rPr>
        <w:t xml:space="preserve"> и качеството на храната.</w:t>
      </w:r>
    </w:p>
    <w:sectPr w:rsidR="006437B1" w:rsidRPr="006437B1" w:rsidSect="00D9085C">
      <w:headerReference w:type="default" r:id="rId28"/>
      <w:footerReference w:type="default" r:id="rId29"/>
      <w:headerReference w:type="first" r:id="rId30"/>
      <w:footerReference w:type="first" r:id="rId31"/>
      <w:pgSz w:w="12240" w:h="15840"/>
      <w:pgMar w:top="851" w:right="810" w:bottom="990" w:left="1440" w:header="720" w:footer="720" w:gutter="0"/>
      <w:cols w:space="720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F26656C" w15:done="0"/>
  <w15:commentEx w15:paraId="61D7B694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EA64EF" w16cex:dateUtc="2022-10-07T05:42:00Z"/>
  <w16cex:commentExtensible w16cex:durableId="26E81F62" w16cex:dateUtc="2022-10-05T12:2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F26656C" w16cid:durableId="26EA64EF"/>
  <w16cid:commentId w16cid:paraId="61D7B694" w16cid:durableId="26E81F62"/>
</w16cid:commentsIds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4DCE" w:rsidRDefault="009C4DCE" w:rsidP="00866B83">
      <w:pPr>
        <w:spacing w:after="0" w:line="240" w:lineRule="auto"/>
      </w:pPr>
      <w:r>
        <w:separator/>
      </w:r>
    </w:p>
  </w:endnote>
  <w:endnote w:type="continuationSeparator" w:id="0">
    <w:p w:rsidR="009C4DCE" w:rsidRDefault="009C4DCE" w:rsidP="00866B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rinda">
    <w:altName w:val="Drakkar"/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bm plex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0732143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04B2A" w:rsidRDefault="00CC469C">
        <w:pPr>
          <w:pStyle w:val="a9"/>
          <w:jc w:val="right"/>
        </w:pPr>
        <w:r>
          <w:fldChar w:fldCharType="begin"/>
        </w:r>
        <w:r w:rsidR="00804B2A">
          <w:instrText xml:space="preserve"> PAGE   \* MERGEFORMAT </w:instrText>
        </w:r>
        <w:r>
          <w:fldChar w:fldCharType="separate"/>
        </w:r>
        <w:r w:rsidR="00A53B66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804B2A" w:rsidRDefault="00804B2A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81505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D54F9" w:rsidRDefault="00CC469C">
        <w:pPr>
          <w:pStyle w:val="a9"/>
          <w:jc w:val="right"/>
        </w:pPr>
        <w:r>
          <w:fldChar w:fldCharType="begin"/>
        </w:r>
        <w:r w:rsidR="005D54F9">
          <w:instrText xml:space="preserve"> PAGE   \* MERGEFORMAT </w:instrText>
        </w:r>
        <w:r>
          <w:fldChar w:fldCharType="separate"/>
        </w:r>
        <w:r w:rsidR="009A471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5D54F9" w:rsidRDefault="005D54F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4DCE" w:rsidRDefault="009C4DCE" w:rsidP="00866B83">
      <w:pPr>
        <w:spacing w:after="0" w:line="240" w:lineRule="auto"/>
      </w:pPr>
      <w:r>
        <w:separator/>
      </w:r>
    </w:p>
  </w:footnote>
  <w:footnote w:type="continuationSeparator" w:id="0">
    <w:p w:rsidR="009C4DCE" w:rsidRDefault="009C4DCE" w:rsidP="00866B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0905" w:rsidRDefault="000C26F7" w:rsidP="000C26F7">
    <w:pPr>
      <w:pStyle w:val="a7"/>
      <w:tabs>
        <w:tab w:val="clear" w:pos="9360"/>
        <w:tab w:val="left" w:pos="6993"/>
      </w:tabs>
      <w:ind w:left="-360"/>
    </w:pPr>
    <w:r>
      <w:tab/>
    </w:r>
    <w: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CF1" w:rsidRPr="00297ED7" w:rsidRDefault="00BC3CF1" w:rsidP="00BC3CF1">
    <w:pPr>
      <w:pStyle w:val="a7"/>
      <w:jc w:val="center"/>
      <w:rPr>
        <w:lang w:val="bg-BG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8D3187"/>
    <w:multiLevelType w:val="hybridMultilevel"/>
    <w:tmpl w:val="01EC373E"/>
    <w:lvl w:ilvl="0" w:tplc="5B4040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891C10"/>
    <w:multiLevelType w:val="multilevel"/>
    <w:tmpl w:val="A6B04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BE2C4D"/>
    <w:multiLevelType w:val="multilevel"/>
    <w:tmpl w:val="8B0E1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677073D"/>
    <w:multiLevelType w:val="hybridMultilevel"/>
    <w:tmpl w:val="5E9AA750"/>
    <w:lvl w:ilvl="0" w:tplc="BA8E90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A61221"/>
    <w:multiLevelType w:val="hybridMultilevel"/>
    <w:tmpl w:val="D0FAACE6"/>
    <w:lvl w:ilvl="0" w:tplc="F042AD5A">
      <w:start w:val="100"/>
      <w:numFmt w:val="bullet"/>
      <w:lvlText w:val="–"/>
      <w:lvlJc w:val="left"/>
      <w:pPr>
        <w:ind w:left="2145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5">
    <w:nsid w:val="506450E0"/>
    <w:multiLevelType w:val="hybridMultilevel"/>
    <w:tmpl w:val="B1EADADE"/>
    <w:lvl w:ilvl="0" w:tplc="020014F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C83FF5"/>
    <w:multiLevelType w:val="hybridMultilevel"/>
    <w:tmpl w:val="09404F3C"/>
    <w:lvl w:ilvl="0" w:tplc="FE409BCA">
      <w:start w:val="1"/>
      <w:numFmt w:val="decimal"/>
      <w:lvlText w:val="%1."/>
      <w:lvlJc w:val="left"/>
      <w:pPr>
        <w:ind w:left="5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7">
    <w:nsid w:val="55F25F29"/>
    <w:multiLevelType w:val="hybridMultilevel"/>
    <w:tmpl w:val="6EBEF47C"/>
    <w:lvl w:ilvl="0" w:tplc="598A5D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E133BF1"/>
    <w:multiLevelType w:val="hybridMultilevel"/>
    <w:tmpl w:val="A956B72C"/>
    <w:lvl w:ilvl="0" w:tplc="27789EA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0F25647"/>
    <w:multiLevelType w:val="hybridMultilevel"/>
    <w:tmpl w:val="875087C8"/>
    <w:lvl w:ilvl="0" w:tplc="5B5C2DA6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25500CE"/>
    <w:multiLevelType w:val="multilevel"/>
    <w:tmpl w:val="1E6C9A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1">
    <w:nsid w:val="7C9A0634"/>
    <w:multiLevelType w:val="hybridMultilevel"/>
    <w:tmpl w:val="ECF87AE8"/>
    <w:lvl w:ilvl="0" w:tplc="1CFAE8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"/>
  </w:num>
  <w:num w:numId="3">
    <w:abstractNumId w:val="2"/>
  </w:num>
  <w:num w:numId="4">
    <w:abstractNumId w:val="7"/>
  </w:num>
  <w:num w:numId="5">
    <w:abstractNumId w:val="10"/>
  </w:num>
  <w:num w:numId="6">
    <w:abstractNumId w:val="8"/>
  </w:num>
  <w:num w:numId="7">
    <w:abstractNumId w:val="5"/>
  </w:num>
  <w:num w:numId="8">
    <w:abstractNumId w:val="3"/>
  </w:num>
  <w:num w:numId="9">
    <w:abstractNumId w:val="6"/>
  </w:num>
  <w:num w:numId="10">
    <w:abstractNumId w:val="0"/>
  </w:num>
  <w:num w:numId="11">
    <w:abstractNumId w:val="11"/>
  </w:num>
  <w:num w:numId="12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office 1">
    <w15:presenceInfo w15:providerId="None" w15:userId="office 1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20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8B4E6A"/>
    <w:rsid w:val="00000F0E"/>
    <w:rsid w:val="000040CE"/>
    <w:rsid w:val="00007934"/>
    <w:rsid w:val="0001146E"/>
    <w:rsid w:val="00021432"/>
    <w:rsid w:val="0002663D"/>
    <w:rsid w:val="00036B48"/>
    <w:rsid w:val="00047669"/>
    <w:rsid w:val="00050748"/>
    <w:rsid w:val="00070AF2"/>
    <w:rsid w:val="00081325"/>
    <w:rsid w:val="000861CD"/>
    <w:rsid w:val="000916E3"/>
    <w:rsid w:val="0009180A"/>
    <w:rsid w:val="00092742"/>
    <w:rsid w:val="00093457"/>
    <w:rsid w:val="000A10A4"/>
    <w:rsid w:val="000B312D"/>
    <w:rsid w:val="000B6A7B"/>
    <w:rsid w:val="000C14B2"/>
    <w:rsid w:val="000C26F7"/>
    <w:rsid w:val="000C4B62"/>
    <w:rsid w:val="000C65B4"/>
    <w:rsid w:val="000C7D74"/>
    <w:rsid w:val="000D0092"/>
    <w:rsid w:val="000D4FB5"/>
    <w:rsid w:val="000D5A46"/>
    <w:rsid w:val="000D63FA"/>
    <w:rsid w:val="000E686C"/>
    <w:rsid w:val="000F0037"/>
    <w:rsid w:val="000F369E"/>
    <w:rsid w:val="000F7140"/>
    <w:rsid w:val="001000DB"/>
    <w:rsid w:val="001018C2"/>
    <w:rsid w:val="001022CD"/>
    <w:rsid w:val="0010473B"/>
    <w:rsid w:val="00106730"/>
    <w:rsid w:val="00107083"/>
    <w:rsid w:val="00112FA1"/>
    <w:rsid w:val="00120718"/>
    <w:rsid w:val="001328EC"/>
    <w:rsid w:val="00142720"/>
    <w:rsid w:val="00154C15"/>
    <w:rsid w:val="001562AE"/>
    <w:rsid w:val="00160E79"/>
    <w:rsid w:val="00163991"/>
    <w:rsid w:val="00165BA0"/>
    <w:rsid w:val="00176952"/>
    <w:rsid w:val="00192FE9"/>
    <w:rsid w:val="00194D8D"/>
    <w:rsid w:val="001B382B"/>
    <w:rsid w:val="001C2136"/>
    <w:rsid w:val="001C2F13"/>
    <w:rsid w:val="001C5519"/>
    <w:rsid w:val="001C787F"/>
    <w:rsid w:val="001C7887"/>
    <w:rsid w:val="001D2EEF"/>
    <w:rsid w:val="001D66E1"/>
    <w:rsid w:val="001E2A1D"/>
    <w:rsid w:val="001E75FE"/>
    <w:rsid w:val="001F194A"/>
    <w:rsid w:val="001F1FBE"/>
    <w:rsid w:val="001F3C55"/>
    <w:rsid w:val="001F7B82"/>
    <w:rsid w:val="002056EB"/>
    <w:rsid w:val="002124FD"/>
    <w:rsid w:val="0021668A"/>
    <w:rsid w:val="002241A6"/>
    <w:rsid w:val="00224B36"/>
    <w:rsid w:val="00227032"/>
    <w:rsid w:val="00241AC8"/>
    <w:rsid w:val="002461DE"/>
    <w:rsid w:val="00250F4E"/>
    <w:rsid w:val="00257AC8"/>
    <w:rsid w:val="00260BA9"/>
    <w:rsid w:val="00266456"/>
    <w:rsid w:val="00271B0D"/>
    <w:rsid w:val="00272EEC"/>
    <w:rsid w:val="0027431D"/>
    <w:rsid w:val="00280248"/>
    <w:rsid w:val="00283936"/>
    <w:rsid w:val="00297ED7"/>
    <w:rsid w:val="002A67C1"/>
    <w:rsid w:val="002A6AC1"/>
    <w:rsid w:val="002B59AC"/>
    <w:rsid w:val="002B6A06"/>
    <w:rsid w:val="002C3D8F"/>
    <w:rsid w:val="002C5208"/>
    <w:rsid w:val="002D6AAD"/>
    <w:rsid w:val="002E0612"/>
    <w:rsid w:val="002F213F"/>
    <w:rsid w:val="002F217D"/>
    <w:rsid w:val="002F3445"/>
    <w:rsid w:val="003017DE"/>
    <w:rsid w:val="00303513"/>
    <w:rsid w:val="00317E23"/>
    <w:rsid w:val="00322850"/>
    <w:rsid w:val="0032358E"/>
    <w:rsid w:val="003250A1"/>
    <w:rsid w:val="00327E00"/>
    <w:rsid w:val="003317C9"/>
    <w:rsid w:val="0034676C"/>
    <w:rsid w:val="00356A5F"/>
    <w:rsid w:val="00366712"/>
    <w:rsid w:val="00367BD0"/>
    <w:rsid w:val="00367C26"/>
    <w:rsid w:val="00381053"/>
    <w:rsid w:val="00386D00"/>
    <w:rsid w:val="00391982"/>
    <w:rsid w:val="003A154B"/>
    <w:rsid w:val="003B476F"/>
    <w:rsid w:val="003C204E"/>
    <w:rsid w:val="003C3A0D"/>
    <w:rsid w:val="003C409D"/>
    <w:rsid w:val="003D158C"/>
    <w:rsid w:val="003D2019"/>
    <w:rsid w:val="003D3719"/>
    <w:rsid w:val="003D5DEC"/>
    <w:rsid w:val="003E3269"/>
    <w:rsid w:val="003E39C9"/>
    <w:rsid w:val="003E6E11"/>
    <w:rsid w:val="003F1B0D"/>
    <w:rsid w:val="003F6E3A"/>
    <w:rsid w:val="003F79AE"/>
    <w:rsid w:val="00406AF5"/>
    <w:rsid w:val="00412305"/>
    <w:rsid w:val="00417390"/>
    <w:rsid w:val="00424735"/>
    <w:rsid w:val="004254A3"/>
    <w:rsid w:val="004376A7"/>
    <w:rsid w:val="00440DB6"/>
    <w:rsid w:val="00447CC5"/>
    <w:rsid w:val="00463A5F"/>
    <w:rsid w:val="004668C3"/>
    <w:rsid w:val="00474DDA"/>
    <w:rsid w:val="004800C4"/>
    <w:rsid w:val="00482FA3"/>
    <w:rsid w:val="00483F26"/>
    <w:rsid w:val="004849FE"/>
    <w:rsid w:val="004913F4"/>
    <w:rsid w:val="004951EE"/>
    <w:rsid w:val="00496B10"/>
    <w:rsid w:val="004A5A22"/>
    <w:rsid w:val="004A6FC5"/>
    <w:rsid w:val="004B3BC2"/>
    <w:rsid w:val="004B3F43"/>
    <w:rsid w:val="004C0375"/>
    <w:rsid w:val="004C63F1"/>
    <w:rsid w:val="004D3343"/>
    <w:rsid w:val="004E45A8"/>
    <w:rsid w:val="004E5532"/>
    <w:rsid w:val="004F12DC"/>
    <w:rsid w:val="004F36A5"/>
    <w:rsid w:val="004F4820"/>
    <w:rsid w:val="00502DDF"/>
    <w:rsid w:val="00507F2A"/>
    <w:rsid w:val="00520DF9"/>
    <w:rsid w:val="00525531"/>
    <w:rsid w:val="00526B25"/>
    <w:rsid w:val="0052708B"/>
    <w:rsid w:val="005279F4"/>
    <w:rsid w:val="00535432"/>
    <w:rsid w:val="00540905"/>
    <w:rsid w:val="005442FF"/>
    <w:rsid w:val="00544762"/>
    <w:rsid w:val="00546387"/>
    <w:rsid w:val="0056297E"/>
    <w:rsid w:val="0057285C"/>
    <w:rsid w:val="00574B93"/>
    <w:rsid w:val="00577D5F"/>
    <w:rsid w:val="005918BC"/>
    <w:rsid w:val="0059692D"/>
    <w:rsid w:val="00597A7C"/>
    <w:rsid w:val="005A727A"/>
    <w:rsid w:val="005A7678"/>
    <w:rsid w:val="005B05F8"/>
    <w:rsid w:val="005B1DA1"/>
    <w:rsid w:val="005B68AD"/>
    <w:rsid w:val="005B6BA5"/>
    <w:rsid w:val="005B6E8C"/>
    <w:rsid w:val="005B7254"/>
    <w:rsid w:val="005C2AF2"/>
    <w:rsid w:val="005C335A"/>
    <w:rsid w:val="005C3744"/>
    <w:rsid w:val="005D21F8"/>
    <w:rsid w:val="005D2FC6"/>
    <w:rsid w:val="005D54F9"/>
    <w:rsid w:val="005D58FC"/>
    <w:rsid w:val="005D6408"/>
    <w:rsid w:val="005D7122"/>
    <w:rsid w:val="005E6114"/>
    <w:rsid w:val="005F1ED9"/>
    <w:rsid w:val="005F2CBB"/>
    <w:rsid w:val="005F4E3B"/>
    <w:rsid w:val="005F5A7F"/>
    <w:rsid w:val="006001F4"/>
    <w:rsid w:val="006060FA"/>
    <w:rsid w:val="00630275"/>
    <w:rsid w:val="006336EC"/>
    <w:rsid w:val="00633A8D"/>
    <w:rsid w:val="00634620"/>
    <w:rsid w:val="00641EE5"/>
    <w:rsid w:val="006437B1"/>
    <w:rsid w:val="00645E6D"/>
    <w:rsid w:val="00653F9D"/>
    <w:rsid w:val="006634E5"/>
    <w:rsid w:val="00665FE4"/>
    <w:rsid w:val="0067265F"/>
    <w:rsid w:val="00673474"/>
    <w:rsid w:val="00680A84"/>
    <w:rsid w:val="00683995"/>
    <w:rsid w:val="00692D26"/>
    <w:rsid w:val="006A0E0E"/>
    <w:rsid w:val="006A40A1"/>
    <w:rsid w:val="006B64FC"/>
    <w:rsid w:val="006C60A4"/>
    <w:rsid w:val="006E14D9"/>
    <w:rsid w:val="006E1DFB"/>
    <w:rsid w:val="006F77BC"/>
    <w:rsid w:val="00700566"/>
    <w:rsid w:val="00701453"/>
    <w:rsid w:val="00702C09"/>
    <w:rsid w:val="00706E3F"/>
    <w:rsid w:val="00707A62"/>
    <w:rsid w:val="00713781"/>
    <w:rsid w:val="0071735A"/>
    <w:rsid w:val="00720B9B"/>
    <w:rsid w:val="00737794"/>
    <w:rsid w:val="00737C53"/>
    <w:rsid w:val="0074162C"/>
    <w:rsid w:val="00741FF6"/>
    <w:rsid w:val="007454CA"/>
    <w:rsid w:val="00751E3A"/>
    <w:rsid w:val="00753751"/>
    <w:rsid w:val="007630CE"/>
    <w:rsid w:val="007702E6"/>
    <w:rsid w:val="00775884"/>
    <w:rsid w:val="00776D09"/>
    <w:rsid w:val="00792909"/>
    <w:rsid w:val="007947F8"/>
    <w:rsid w:val="007A1DCF"/>
    <w:rsid w:val="007B20D2"/>
    <w:rsid w:val="007C4937"/>
    <w:rsid w:val="007C5EA6"/>
    <w:rsid w:val="007D1B68"/>
    <w:rsid w:val="007E04C3"/>
    <w:rsid w:val="007F3044"/>
    <w:rsid w:val="007F368F"/>
    <w:rsid w:val="007F719C"/>
    <w:rsid w:val="00800A1B"/>
    <w:rsid w:val="00804B2A"/>
    <w:rsid w:val="00817E99"/>
    <w:rsid w:val="00822A66"/>
    <w:rsid w:val="00833377"/>
    <w:rsid w:val="0084312F"/>
    <w:rsid w:val="00843E0D"/>
    <w:rsid w:val="00851145"/>
    <w:rsid w:val="00854760"/>
    <w:rsid w:val="008565BB"/>
    <w:rsid w:val="00861AF0"/>
    <w:rsid w:val="008661C6"/>
    <w:rsid w:val="00866B83"/>
    <w:rsid w:val="008776C5"/>
    <w:rsid w:val="00882C1D"/>
    <w:rsid w:val="00883DCC"/>
    <w:rsid w:val="008915E9"/>
    <w:rsid w:val="008A1DE9"/>
    <w:rsid w:val="008A389D"/>
    <w:rsid w:val="008A39A8"/>
    <w:rsid w:val="008A618B"/>
    <w:rsid w:val="008A7DE6"/>
    <w:rsid w:val="008B106B"/>
    <w:rsid w:val="008B44B9"/>
    <w:rsid w:val="008B4C5D"/>
    <w:rsid w:val="008B4E6A"/>
    <w:rsid w:val="008C25E1"/>
    <w:rsid w:val="008C3886"/>
    <w:rsid w:val="008C78D9"/>
    <w:rsid w:val="008D40B4"/>
    <w:rsid w:val="008D6061"/>
    <w:rsid w:val="008D742D"/>
    <w:rsid w:val="008D7EB5"/>
    <w:rsid w:val="008E1E8E"/>
    <w:rsid w:val="008E1FD6"/>
    <w:rsid w:val="008E2EE8"/>
    <w:rsid w:val="008F022A"/>
    <w:rsid w:val="008F55C6"/>
    <w:rsid w:val="009016A6"/>
    <w:rsid w:val="0090629C"/>
    <w:rsid w:val="0091256F"/>
    <w:rsid w:val="00913EDC"/>
    <w:rsid w:val="00915AD7"/>
    <w:rsid w:val="00922120"/>
    <w:rsid w:val="00924B55"/>
    <w:rsid w:val="00927EBF"/>
    <w:rsid w:val="00934004"/>
    <w:rsid w:val="0093636F"/>
    <w:rsid w:val="00941C1F"/>
    <w:rsid w:val="00946795"/>
    <w:rsid w:val="00947EDB"/>
    <w:rsid w:val="00950C59"/>
    <w:rsid w:val="00952B05"/>
    <w:rsid w:val="0096561C"/>
    <w:rsid w:val="0097402B"/>
    <w:rsid w:val="0097610A"/>
    <w:rsid w:val="009802B3"/>
    <w:rsid w:val="00982ED1"/>
    <w:rsid w:val="00986D2A"/>
    <w:rsid w:val="009907A4"/>
    <w:rsid w:val="009909CC"/>
    <w:rsid w:val="009961C4"/>
    <w:rsid w:val="00996528"/>
    <w:rsid w:val="009A471F"/>
    <w:rsid w:val="009B16C7"/>
    <w:rsid w:val="009C20DB"/>
    <w:rsid w:val="009C223F"/>
    <w:rsid w:val="009C2EB4"/>
    <w:rsid w:val="009C4DCE"/>
    <w:rsid w:val="009C5441"/>
    <w:rsid w:val="009C7CF9"/>
    <w:rsid w:val="009D1C47"/>
    <w:rsid w:val="009D5643"/>
    <w:rsid w:val="009E4927"/>
    <w:rsid w:val="00A01C68"/>
    <w:rsid w:val="00A03A3E"/>
    <w:rsid w:val="00A2190C"/>
    <w:rsid w:val="00A237B3"/>
    <w:rsid w:val="00A270B7"/>
    <w:rsid w:val="00A307AF"/>
    <w:rsid w:val="00A335F8"/>
    <w:rsid w:val="00A40D08"/>
    <w:rsid w:val="00A4348A"/>
    <w:rsid w:val="00A524C1"/>
    <w:rsid w:val="00A53B66"/>
    <w:rsid w:val="00A56ECA"/>
    <w:rsid w:val="00A5760A"/>
    <w:rsid w:val="00A57D8F"/>
    <w:rsid w:val="00A60A2C"/>
    <w:rsid w:val="00A61B22"/>
    <w:rsid w:val="00A62B87"/>
    <w:rsid w:val="00A67C36"/>
    <w:rsid w:val="00A71220"/>
    <w:rsid w:val="00A7293A"/>
    <w:rsid w:val="00A81861"/>
    <w:rsid w:val="00A855E5"/>
    <w:rsid w:val="00AA2991"/>
    <w:rsid w:val="00AA5392"/>
    <w:rsid w:val="00AA67F8"/>
    <w:rsid w:val="00AA7745"/>
    <w:rsid w:val="00AB4770"/>
    <w:rsid w:val="00AB4A7B"/>
    <w:rsid w:val="00AD01CD"/>
    <w:rsid w:val="00AD1706"/>
    <w:rsid w:val="00AD435E"/>
    <w:rsid w:val="00AE533D"/>
    <w:rsid w:val="00AE697F"/>
    <w:rsid w:val="00AE7953"/>
    <w:rsid w:val="00AF307F"/>
    <w:rsid w:val="00AF486E"/>
    <w:rsid w:val="00AF4B16"/>
    <w:rsid w:val="00B0323F"/>
    <w:rsid w:val="00B20EA2"/>
    <w:rsid w:val="00B23BD2"/>
    <w:rsid w:val="00B27D6C"/>
    <w:rsid w:val="00B30200"/>
    <w:rsid w:val="00B3721A"/>
    <w:rsid w:val="00B3764D"/>
    <w:rsid w:val="00B413B7"/>
    <w:rsid w:val="00B44063"/>
    <w:rsid w:val="00B44C32"/>
    <w:rsid w:val="00B478C2"/>
    <w:rsid w:val="00B509CC"/>
    <w:rsid w:val="00B56646"/>
    <w:rsid w:val="00B629B8"/>
    <w:rsid w:val="00B76FD6"/>
    <w:rsid w:val="00B83297"/>
    <w:rsid w:val="00B84837"/>
    <w:rsid w:val="00B86D89"/>
    <w:rsid w:val="00B93C4E"/>
    <w:rsid w:val="00BA18D8"/>
    <w:rsid w:val="00BA2D56"/>
    <w:rsid w:val="00BC3897"/>
    <w:rsid w:val="00BC3CF1"/>
    <w:rsid w:val="00BC40B4"/>
    <w:rsid w:val="00BC6372"/>
    <w:rsid w:val="00BD4320"/>
    <w:rsid w:val="00BE3058"/>
    <w:rsid w:val="00BF070C"/>
    <w:rsid w:val="00BF5840"/>
    <w:rsid w:val="00C0048E"/>
    <w:rsid w:val="00C013F5"/>
    <w:rsid w:val="00C1620E"/>
    <w:rsid w:val="00C17535"/>
    <w:rsid w:val="00C23762"/>
    <w:rsid w:val="00C23FD1"/>
    <w:rsid w:val="00C24D34"/>
    <w:rsid w:val="00C25A1F"/>
    <w:rsid w:val="00C25E89"/>
    <w:rsid w:val="00C35854"/>
    <w:rsid w:val="00C4126C"/>
    <w:rsid w:val="00C566DD"/>
    <w:rsid w:val="00C57716"/>
    <w:rsid w:val="00C6254C"/>
    <w:rsid w:val="00C63123"/>
    <w:rsid w:val="00C63C45"/>
    <w:rsid w:val="00C713BB"/>
    <w:rsid w:val="00C81AD2"/>
    <w:rsid w:val="00C82685"/>
    <w:rsid w:val="00C85E4E"/>
    <w:rsid w:val="00C91EDF"/>
    <w:rsid w:val="00C93784"/>
    <w:rsid w:val="00C9503B"/>
    <w:rsid w:val="00CB5312"/>
    <w:rsid w:val="00CB6F84"/>
    <w:rsid w:val="00CC0840"/>
    <w:rsid w:val="00CC469C"/>
    <w:rsid w:val="00CD4CA5"/>
    <w:rsid w:val="00CD5C87"/>
    <w:rsid w:val="00CE5BCB"/>
    <w:rsid w:val="00CE684B"/>
    <w:rsid w:val="00D1134F"/>
    <w:rsid w:val="00D13DA4"/>
    <w:rsid w:val="00D17040"/>
    <w:rsid w:val="00D25F72"/>
    <w:rsid w:val="00D33EDD"/>
    <w:rsid w:val="00D341B6"/>
    <w:rsid w:val="00D45B4E"/>
    <w:rsid w:val="00D464DF"/>
    <w:rsid w:val="00D50197"/>
    <w:rsid w:val="00D51522"/>
    <w:rsid w:val="00D61094"/>
    <w:rsid w:val="00D648E6"/>
    <w:rsid w:val="00D722F5"/>
    <w:rsid w:val="00D801FC"/>
    <w:rsid w:val="00D9085C"/>
    <w:rsid w:val="00D9234E"/>
    <w:rsid w:val="00D93713"/>
    <w:rsid w:val="00D94F58"/>
    <w:rsid w:val="00D95E28"/>
    <w:rsid w:val="00DA1263"/>
    <w:rsid w:val="00DA3533"/>
    <w:rsid w:val="00DA37D2"/>
    <w:rsid w:val="00DA3BCF"/>
    <w:rsid w:val="00DB550F"/>
    <w:rsid w:val="00DC176D"/>
    <w:rsid w:val="00DD70ED"/>
    <w:rsid w:val="00DE1534"/>
    <w:rsid w:val="00DE19DC"/>
    <w:rsid w:val="00DF375D"/>
    <w:rsid w:val="00E01FB8"/>
    <w:rsid w:val="00E02DA3"/>
    <w:rsid w:val="00E15D7C"/>
    <w:rsid w:val="00E16953"/>
    <w:rsid w:val="00E174A2"/>
    <w:rsid w:val="00E17635"/>
    <w:rsid w:val="00E20297"/>
    <w:rsid w:val="00E221A1"/>
    <w:rsid w:val="00E240C2"/>
    <w:rsid w:val="00E27554"/>
    <w:rsid w:val="00E35F2D"/>
    <w:rsid w:val="00E36AD6"/>
    <w:rsid w:val="00E37796"/>
    <w:rsid w:val="00E471BD"/>
    <w:rsid w:val="00E55E25"/>
    <w:rsid w:val="00E60FF1"/>
    <w:rsid w:val="00E62387"/>
    <w:rsid w:val="00E66DD3"/>
    <w:rsid w:val="00E709AF"/>
    <w:rsid w:val="00E70DBC"/>
    <w:rsid w:val="00E70E54"/>
    <w:rsid w:val="00E725AE"/>
    <w:rsid w:val="00E829C8"/>
    <w:rsid w:val="00E87EF2"/>
    <w:rsid w:val="00E97040"/>
    <w:rsid w:val="00EA3C29"/>
    <w:rsid w:val="00EA7547"/>
    <w:rsid w:val="00EC31D7"/>
    <w:rsid w:val="00ED2F8E"/>
    <w:rsid w:val="00ED3F0C"/>
    <w:rsid w:val="00ED5520"/>
    <w:rsid w:val="00EF2668"/>
    <w:rsid w:val="00EF326F"/>
    <w:rsid w:val="00EF524A"/>
    <w:rsid w:val="00F07CE4"/>
    <w:rsid w:val="00F118B2"/>
    <w:rsid w:val="00F11CAD"/>
    <w:rsid w:val="00F1341E"/>
    <w:rsid w:val="00F1387B"/>
    <w:rsid w:val="00F24D69"/>
    <w:rsid w:val="00F57D1C"/>
    <w:rsid w:val="00F62BDD"/>
    <w:rsid w:val="00F63DC5"/>
    <w:rsid w:val="00F663EA"/>
    <w:rsid w:val="00F749CA"/>
    <w:rsid w:val="00F931EF"/>
    <w:rsid w:val="00FA0912"/>
    <w:rsid w:val="00FA2983"/>
    <w:rsid w:val="00FA3B38"/>
    <w:rsid w:val="00FA579C"/>
    <w:rsid w:val="00FC08B7"/>
    <w:rsid w:val="00FC58C8"/>
    <w:rsid w:val="00FD0FFD"/>
    <w:rsid w:val="00FD2E4F"/>
    <w:rsid w:val="00FD77D4"/>
    <w:rsid w:val="00FE0030"/>
    <w:rsid w:val="00FE2894"/>
    <w:rsid w:val="00FF0279"/>
    <w:rsid w:val="00FF3F3F"/>
    <w:rsid w:val="00FF53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3DA4"/>
    <w:rPr>
      <w:rFonts w:cs="Vrinda"/>
    </w:rPr>
  </w:style>
  <w:style w:type="paragraph" w:styleId="3">
    <w:name w:val="heading 3"/>
    <w:basedOn w:val="a"/>
    <w:link w:val="30"/>
    <w:uiPriority w:val="9"/>
    <w:qFormat/>
    <w:rsid w:val="00ED2F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B4E6A"/>
    <w:rPr>
      <w:b/>
      <w:bCs/>
    </w:rPr>
  </w:style>
  <w:style w:type="character" w:styleId="a4">
    <w:name w:val="Emphasis"/>
    <w:basedOn w:val="a0"/>
    <w:uiPriority w:val="20"/>
    <w:qFormat/>
    <w:rsid w:val="008B4E6A"/>
    <w:rPr>
      <w:i/>
      <w:iCs/>
    </w:rPr>
  </w:style>
  <w:style w:type="character" w:customStyle="1" w:styleId="30">
    <w:name w:val="Заглавие 3 Знак"/>
    <w:basedOn w:val="a0"/>
    <w:link w:val="3"/>
    <w:uiPriority w:val="9"/>
    <w:rsid w:val="00ED2F8E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5">
    <w:name w:val="Normal (Web)"/>
    <w:basedOn w:val="a"/>
    <w:uiPriority w:val="99"/>
    <w:unhideWhenUsed/>
    <w:rsid w:val="00ED2F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34"/>
    <w:qFormat/>
    <w:rsid w:val="00AF307F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Горен колонтитул Знак"/>
    <w:basedOn w:val="a0"/>
    <w:link w:val="a7"/>
    <w:uiPriority w:val="99"/>
    <w:rsid w:val="00866B83"/>
    <w:rPr>
      <w:rFonts w:cs="Vrinda"/>
    </w:rPr>
  </w:style>
  <w:style w:type="paragraph" w:styleId="a9">
    <w:name w:val="footer"/>
    <w:basedOn w:val="a"/>
    <w:link w:val="aa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Долен колонтитул Знак"/>
    <w:basedOn w:val="a0"/>
    <w:link w:val="a9"/>
    <w:uiPriority w:val="99"/>
    <w:rsid w:val="00866B83"/>
    <w:rPr>
      <w:rFonts w:cs="Vrinda"/>
    </w:rPr>
  </w:style>
  <w:style w:type="table" w:styleId="ab">
    <w:name w:val="Table Grid"/>
    <w:basedOn w:val="a1"/>
    <w:uiPriority w:val="39"/>
    <w:rsid w:val="00D33E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ill-in-placeholder">
    <w:name w:val="fill-in-placeholder"/>
    <w:basedOn w:val="a0"/>
    <w:rsid w:val="005D54F9"/>
  </w:style>
  <w:style w:type="character" w:styleId="ac">
    <w:name w:val="annotation reference"/>
    <w:basedOn w:val="a0"/>
    <w:uiPriority w:val="99"/>
    <w:semiHidden/>
    <w:unhideWhenUsed/>
    <w:rsid w:val="001F7B82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1F7B82"/>
    <w:pPr>
      <w:spacing w:line="240" w:lineRule="auto"/>
    </w:pPr>
    <w:rPr>
      <w:sz w:val="20"/>
      <w:szCs w:val="25"/>
    </w:rPr>
  </w:style>
  <w:style w:type="character" w:customStyle="1" w:styleId="ae">
    <w:name w:val="Текст на коментар Знак"/>
    <w:basedOn w:val="a0"/>
    <w:link w:val="ad"/>
    <w:uiPriority w:val="99"/>
    <w:rsid w:val="001F7B82"/>
    <w:rPr>
      <w:rFonts w:cs="Vrinda"/>
      <w:sz w:val="20"/>
      <w:szCs w:val="25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1F7B82"/>
    <w:rPr>
      <w:b/>
      <w:bCs/>
    </w:rPr>
  </w:style>
  <w:style w:type="character" w:customStyle="1" w:styleId="af0">
    <w:name w:val="Предмет на коментар Знак"/>
    <w:basedOn w:val="ae"/>
    <w:link w:val="af"/>
    <w:uiPriority w:val="99"/>
    <w:semiHidden/>
    <w:rsid w:val="001F7B82"/>
    <w:rPr>
      <w:rFonts w:cs="Vrinda"/>
      <w:b/>
      <w:bCs/>
      <w:sz w:val="20"/>
      <w:szCs w:val="25"/>
    </w:rPr>
  </w:style>
  <w:style w:type="paragraph" w:styleId="af1">
    <w:name w:val="Revision"/>
    <w:hidden/>
    <w:uiPriority w:val="99"/>
    <w:semiHidden/>
    <w:rsid w:val="001C2136"/>
    <w:pPr>
      <w:spacing w:after="0" w:line="240" w:lineRule="auto"/>
    </w:pPr>
    <w:rPr>
      <w:rFonts w:cs="Vrinda"/>
    </w:rPr>
  </w:style>
  <w:style w:type="paragraph" w:styleId="af2">
    <w:name w:val="Balloon Text"/>
    <w:basedOn w:val="a"/>
    <w:link w:val="af3"/>
    <w:uiPriority w:val="99"/>
    <w:semiHidden/>
    <w:unhideWhenUsed/>
    <w:rsid w:val="001C2136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f3">
    <w:name w:val="Изнесен текст Знак"/>
    <w:basedOn w:val="a0"/>
    <w:link w:val="af2"/>
    <w:uiPriority w:val="99"/>
    <w:semiHidden/>
    <w:rsid w:val="001C2136"/>
    <w:rPr>
      <w:rFonts w:ascii="Tahoma" w:hAnsi="Tahoma" w:cs="Tahoma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49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2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89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59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29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24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6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77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1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1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37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4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6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4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0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6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8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7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92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0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7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90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33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25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2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2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2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3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2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7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7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095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549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287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6567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2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1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0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1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8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7366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59219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95166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8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268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6875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2453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04714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5130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2232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63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05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1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56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34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13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5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2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11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98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04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721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4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24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581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4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038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3678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456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5601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0973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688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7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99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586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98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50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45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8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68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26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3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1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8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9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85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72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microsoft.com/office/2011/relationships/people" Target="peop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42" Type="http://schemas.microsoft.com/office/2011/relationships/commentsExtended" Target="commentsExtended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41" Type="http://schemas.microsoft.com/office/2016/09/relationships/commentsIds" Target="commentsId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40" Type="http://schemas.microsoft.com/office/2018/08/relationships/commentsExtensible" Target="commentsExtensi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8</Pages>
  <Words>1401</Words>
  <Characters>7988</Characters>
  <Application>Microsoft Office Word</Application>
  <DocSecurity>0</DocSecurity>
  <Lines>66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Незабравка Тренева</dc:creator>
  <cp:keywords/>
  <dc:description/>
  <cp:lastModifiedBy>Admin</cp:lastModifiedBy>
  <cp:revision>30</cp:revision>
  <dcterms:created xsi:type="dcterms:W3CDTF">2022-10-05T07:16:00Z</dcterms:created>
  <dcterms:modified xsi:type="dcterms:W3CDTF">2022-10-13T19:56:00Z</dcterms:modified>
</cp:coreProperties>
</file>